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D0FC" w14:textId="77777777" w:rsidR="00067F62" w:rsidRDefault="00067F62" w:rsidP="00E517E9">
      <w:pPr>
        <w:spacing w:after="0"/>
        <w:rPr>
          <w:b/>
          <w:bCs/>
          <w:sz w:val="28"/>
          <w:szCs w:val="28"/>
        </w:rPr>
      </w:pPr>
    </w:p>
    <w:p w14:paraId="5AD590BD" w14:textId="77777777" w:rsidR="00A5106F" w:rsidRDefault="00A5106F" w:rsidP="00A5106F">
      <w:pPr>
        <w:jc w:val="center"/>
        <w:rPr>
          <w:noProof/>
          <w:sz w:val="20"/>
          <w:szCs w:val="20"/>
          <w:lang w:val="nn-NO" w:eastAsia="nn-NO"/>
        </w:rPr>
      </w:pPr>
      <w:r w:rsidRPr="0024360B">
        <w:rPr>
          <w:noProof/>
          <w:lang w:eastAsia="nb-NO"/>
        </w:rPr>
        <w:drawing>
          <wp:inline distT="0" distB="0" distL="0" distR="0" wp14:anchorId="3095F741" wp14:editId="043B3576">
            <wp:extent cx="2684851" cy="325755"/>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4E1E80B2" w14:textId="77777777" w:rsidR="00A5106F" w:rsidRDefault="00A5106F" w:rsidP="00A5106F">
      <w:pPr>
        <w:pStyle w:val="Bunntekst1"/>
      </w:pPr>
      <w:r>
        <w:t xml:space="preserve">Vestlandsrådet </w:t>
      </w:r>
      <w:r w:rsidRPr="00280522">
        <w:t xml:space="preserve">● </w:t>
      </w:r>
      <w:r>
        <w:t>Postboks 2500, 6404 Molde</w:t>
      </w:r>
      <w:r w:rsidRPr="00280522">
        <w:t xml:space="preserve"> ●</w:t>
      </w:r>
      <w:r>
        <w:t xml:space="preserve"> Besøksadresse: Julsundvegen 9 ● Telefon: 71 28 00 00</w:t>
      </w:r>
    </w:p>
    <w:p w14:paraId="033C04EF" w14:textId="77777777" w:rsidR="00A5106F" w:rsidRPr="009B1BEF" w:rsidRDefault="00A5106F" w:rsidP="00A5106F">
      <w:pPr>
        <w:pStyle w:val="Bunntekst1"/>
        <w:rPr>
          <w:lang w:val="de-DE"/>
        </w:rPr>
      </w:pPr>
      <w:r w:rsidRPr="009B1BEF">
        <w:rPr>
          <w:lang w:val="de-DE"/>
        </w:rPr>
        <w:t xml:space="preserve">E-post: </w:t>
      </w:r>
      <w:hyperlink r:id="rId9" w:history="1">
        <w:r w:rsidRPr="009B1BEF">
          <w:rPr>
            <w:rStyle w:val="Hyperkobling"/>
            <w:lang w:val="de-DE"/>
          </w:rPr>
          <w:t>post@mrfylke.no</w:t>
        </w:r>
      </w:hyperlink>
      <w:r w:rsidRPr="009B1BEF">
        <w:rPr>
          <w:lang w:val="de-DE"/>
        </w:rPr>
        <w:t xml:space="preserve"> ● www.vestlandsraadet.no</w:t>
      </w:r>
    </w:p>
    <w:p w14:paraId="3282F58B" w14:textId="77777777" w:rsidR="00067F62" w:rsidRPr="00A5106F" w:rsidRDefault="00067F62" w:rsidP="00BC1610">
      <w:pPr>
        <w:spacing w:after="0"/>
        <w:rPr>
          <w:b/>
          <w:bCs/>
          <w:sz w:val="28"/>
          <w:szCs w:val="28"/>
          <w:lang w:val="de-DE"/>
        </w:rPr>
      </w:pPr>
    </w:p>
    <w:p w14:paraId="3D9FF97F" w14:textId="2B7D50F1" w:rsidR="00BC1610" w:rsidRDefault="00BC1610" w:rsidP="00067F62">
      <w:pPr>
        <w:spacing w:after="0"/>
        <w:jc w:val="center"/>
        <w:rPr>
          <w:rFonts w:asciiTheme="majorHAnsi" w:hAnsiTheme="majorHAnsi"/>
          <w:b/>
          <w:bCs/>
          <w:sz w:val="28"/>
          <w:szCs w:val="28"/>
          <w:lang w:val="de-DE"/>
        </w:rPr>
      </w:pPr>
    </w:p>
    <w:p w14:paraId="01970825" w14:textId="16C2A250" w:rsidR="00CD78ED" w:rsidRDefault="00CD78ED" w:rsidP="002B7FEE">
      <w:pPr>
        <w:spacing w:after="0"/>
        <w:rPr>
          <w:rFonts w:asciiTheme="majorHAnsi" w:hAnsiTheme="majorHAnsi"/>
          <w:b/>
          <w:bCs/>
          <w:sz w:val="28"/>
          <w:szCs w:val="28"/>
          <w:lang w:val="de-DE"/>
        </w:rPr>
      </w:pPr>
    </w:p>
    <w:p w14:paraId="6186E500" w14:textId="77777777" w:rsidR="00220951" w:rsidRPr="00C4574E" w:rsidRDefault="00220951" w:rsidP="00220951">
      <w:pPr>
        <w:jc w:val="center"/>
        <w:rPr>
          <w:rFonts w:asciiTheme="majorHAnsi" w:hAnsiTheme="majorHAnsi"/>
          <w:b/>
          <w:bCs/>
          <w:sz w:val="48"/>
          <w:szCs w:val="48"/>
        </w:rPr>
      </w:pPr>
      <w:r w:rsidRPr="00C4574E">
        <w:rPr>
          <w:rFonts w:asciiTheme="majorHAnsi" w:hAnsiTheme="majorHAnsi"/>
          <w:b/>
          <w:bCs/>
          <w:sz w:val="48"/>
          <w:szCs w:val="48"/>
        </w:rPr>
        <w:t xml:space="preserve">Vestlandsrådets </w:t>
      </w:r>
      <w:r w:rsidRPr="00C4574E">
        <w:rPr>
          <w:rFonts w:asciiTheme="majorHAnsi" w:hAnsiTheme="majorHAnsi"/>
          <w:b/>
          <w:bCs/>
          <w:color w:val="FF0000"/>
          <w:sz w:val="48"/>
          <w:szCs w:val="48"/>
        </w:rPr>
        <w:t>teams</w:t>
      </w:r>
      <w:r w:rsidRPr="00C4574E">
        <w:rPr>
          <w:rFonts w:asciiTheme="majorHAnsi" w:hAnsiTheme="majorHAnsi"/>
          <w:b/>
          <w:bCs/>
          <w:sz w:val="48"/>
          <w:szCs w:val="48"/>
        </w:rPr>
        <w:t>-møte</w:t>
      </w:r>
    </w:p>
    <w:p w14:paraId="0F0C23DE" w14:textId="10456F7D" w:rsidR="00220951" w:rsidRDefault="00220951" w:rsidP="00220951">
      <w:pPr>
        <w:jc w:val="center"/>
        <w:rPr>
          <w:rFonts w:asciiTheme="majorHAnsi" w:hAnsiTheme="majorHAnsi"/>
          <w:b/>
          <w:bCs/>
          <w:sz w:val="32"/>
          <w:szCs w:val="32"/>
        </w:rPr>
      </w:pPr>
      <w:r w:rsidRPr="00C4574E">
        <w:rPr>
          <w:rFonts w:asciiTheme="majorHAnsi" w:hAnsiTheme="majorHAnsi"/>
          <w:b/>
          <w:bCs/>
          <w:sz w:val="32"/>
          <w:szCs w:val="32"/>
        </w:rPr>
        <w:t>20.</w:t>
      </w:r>
      <w:r w:rsidR="0027371D">
        <w:rPr>
          <w:rFonts w:asciiTheme="majorHAnsi" w:hAnsiTheme="majorHAnsi"/>
          <w:b/>
          <w:bCs/>
          <w:sz w:val="32"/>
          <w:szCs w:val="32"/>
        </w:rPr>
        <w:t xml:space="preserve"> </w:t>
      </w:r>
      <w:r w:rsidRPr="00C4574E">
        <w:rPr>
          <w:rFonts w:asciiTheme="majorHAnsi" w:hAnsiTheme="majorHAnsi"/>
          <w:b/>
          <w:bCs/>
          <w:sz w:val="32"/>
          <w:szCs w:val="32"/>
        </w:rPr>
        <w:t>januar 2022 kl. 09.00 – 14.00</w:t>
      </w:r>
    </w:p>
    <w:p w14:paraId="5FC8C095" w14:textId="77777777" w:rsidR="00220951" w:rsidRPr="00C4574E" w:rsidRDefault="00220951" w:rsidP="00220951">
      <w:pPr>
        <w:jc w:val="center"/>
        <w:rPr>
          <w:rFonts w:asciiTheme="majorHAnsi" w:hAnsiTheme="majorHAnsi"/>
          <w:b/>
          <w:bCs/>
          <w:sz w:val="32"/>
          <w:szCs w:val="32"/>
        </w:rPr>
      </w:pPr>
    </w:p>
    <w:p w14:paraId="3390F22A"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w:t>
      </w:r>
    </w:p>
    <w:p w14:paraId="5AA70D86" w14:textId="77777777" w:rsidR="00220951" w:rsidRDefault="00220951" w:rsidP="00220951">
      <w:pPr>
        <w:rPr>
          <w:rFonts w:asciiTheme="majorHAnsi" w:hAnsiTheme="majorHAnsi"/>
          <w:b/>
          <w:bCs/>
          <w:sz w:val="28"/>
          <w:szCs w:val="28"/>
        </w:rPr>
      </w:pPr>
    </w:p>
    <w:p w14:paraId="55BEA678"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Opning</w:t>
      </w:r>
    </w:p>
    <w:p w14:paraId="0E052CCD" w14:textId="77777777" w:rsidR="00220951" w:rsidRPr="00F2495A" w:rsidRDefault="00220951" w:rsidP="00220951">
      <w:pPr>
        <w:jc w:val="both"/>
        <w:rPr>
          <w:rFonts w:asciiTheme="majorHAnsi" w:hAnsiTheme="majorHAnsi"/>
          <w:u w:val="single"/>
        </w:rPr>
      </w:pPr>
      <w:r w:rsidRPr="00F2495A">
        <w:rPr>
          <w:rFonts w:asciiTheme="majorHAnsi" w:hAnsiTheme="majorHAnsi"/>
          <w:u w:val="single"/>
        </w:rPr>
        <w:t xml:space="preserve">v/Tove-Lise Torve, leiar av Vestlandsrådet 2021. </w:t>
      </w:r>
    </w:p>
    <w:p w14:paraId="77947AD4" w14:textId="77777777" w:rsidR="00220951" w:rsidRDefault="00220951" w:rsidP="00220951">
      <w:pPr>
        <w:rPr>
          <w:rFonts w:asciiTheme="majorHAnsi" w:hAnsiTheme="majorHAnsi"/>
        </w:rPr>
      </w:pPr>
      <w:r>
        <w:rPr>
          <w:rFonts w:asciiTheme="majorHAnsi" w:hAnsiTheme="majorHAnsi"/>
        </w:rPr>
        <w:t xml:space="preserve">Torve gir stafettpinnen vidare til Rogaland fylkeskommune, i og med at vi no kan skrive 2022 og leiarvervet i Vestlandsrådet går over til Rogaland. </w:t>
      </w:r>
    </w:p>
    <w:p w14:paraId="1639065D" w14:textId="77777777" w:rsidR="00220951" w:rsidRPr="000A028D" w:rsidRDefault="00220951" w:rsidP="00220951">
      <w:pPr>
        <w:rPr>
          <w:rFonts w:asciiTheme="majorHAnsi" w:hAnsiTheme="majorHAnsi"/>
          <w:u w:val="single"/>
        </w:rPr>
      </w:pPr>
      <w:r>
        <w:rPr>
          <w:rFonts w:asciiTheme="majorHAnsi" w:hAnsiTheme="majorHAnsi"/>
        </w:rPr>
        <w:t xml:space="preserve">Møtet blir leia av </w:t>
      </w:r>
      <w:r w:rsidRPr="000A028D">
        <w:rPr>
          <w:rFonts w:asciiTheme="majorHAnsi" w:hAnsiTheme="majorHAnsi"/>
          <w:u w:val="single"/>
        </w:rPr>
        <w:t>Marianne Chesak, fylkesordførar i Rogaland.</w:t>
      </w:r>
    </w:p>
    <w:p w14:paraId="24B5CE44" w14:textId="77777777" w:rsidR="00220951" w:rsidRPr="00C4574E" w:rsidRDefault="00220951" w:rsidP="00220951">
      <w:pPr>
        <w:pStyle w:val="Listeavsnitt"/>
        <w:numPr>
          <w:ilvl w:val="0"/>
          <w:numId w:val="34"/>
        </w:numPr>
        <w:spacing w:line="259" w:lineRule="auto"/>
        <w:rPr>
          <w:rFonts w:asciiTheme="majorHAnsi" w:hAnsiTheme="majorHAnsi"/>
        </w:rPr>
      </w:pPr>
      <w:r w:rsidRPr="00C4574E">
        <w:rPr>
          <w:rFonts w:asciiTheme="majorHAnsi" w:hAnsiTheme="majorHAnsi"/>
        </w:rPr>
        <w:t>Konstituering</w:t>
      </w:r>
    </w:p>
    <w:p w14:paraId="6DB6CE2F" w14:textId="77777777" w:rsidR="00220951" w:rsidRPr="00C4574E" w:rsidRDefault="00220951" w:rsidP="00220951">
      <w:pPr>
        <w:pStyle w:val="Listeavsnitt"/>
        <w:numPr>
          <w:ilvl w:val="0"/>
          <w:numId w:val="34"/>
        </w:numPr>
        <w:spacing w:line="259" w:lineRule="auto"/>
        <w:rPr>
          <w:rFonts w:asciiTheme="majorHAnsi" w:hAnsiTheme="majorHAnsi"/>
        </w:rPr>
      </w:pPr>
      <w:r w:rsidRPr="00C4574E">
        <w:rPr>
          <w:rFonts w:asciiTheme="majorHAnsi" w:hAnsiTheme="majorHAnsi"/>
        </w:rPr>
        <w:t>Namneopprop</w:t>
      </w:r>
    </w:p>
    <w:p w14:paraId="1910C5DB" w14:textId="77777777" w:rsidR="00220951" w:rsidRPr="00C4574E" w:rsidRDefault="00220951" w:rsidP="00220951">
      <w:pPr>
        <w:pStyle w:val="Listeavsnitt"/>
        <w:numPr>
          <w:ilvl w:val="0"/>
          <w:numId w:val="34"/>
        </w:numPr>
        <w:spacing w:line="259" w:lineRule="auto"/>
        <w:rPr>
          <w:rFonts w:asciiTheme="majorHAnsi" w:hAnsiTheme="majorHAnsi"/>
        </w:rPr>
      </w:pPr>
      <w:r w:rsidRPr="00C4574E">
        <w:rPr>
          <w:rFonts w:asciiTheme="majorHAnsi" w:hAnsiTheme="majorHAnsi"/>
        </w:rPr>
        <w:t>Godkjenning av innkalling</w:t>
      </w:r>
    </w:p>
    <w:p w14:paraId="338321E0" w14:textId="1F655FD5" w:rsidR="00220951" w:rsidRPr="00C4574E" w:rsidRDefault="00220951" w:rsidP="00220951">
      <w:pPr>
        <w:pStyle w:val="Listeavsnitt"/>
        <w:numPr>
          <w:ilvl w:val="0"/>
          <w:numId w:val="34"/>
        </w:numPr>
        <w:spacing w:line="259" w:lineRule="auto"/>
        <w:rPr>
          <w:rFonts w:asciiTheme="majorHAnsi" w:hAnsiTheme="majorHAnsi"/>
        </w:rPr>
      </w:pPr>
      <w:r w:rsidRPr="00C4574E">
        <w:rPr>
          <w:rFonts w:asciiTheme="majorHAnsi" w:hAnsiTheme="majorHAnsi"/>
        </w:rPr>
        <w:t>Godkjenning av sakliste</w:t>
      </w:r>
    </w:p>
    <w:p w14:paraId="48B75482" w14:textId="77777777" w:rsidR="00220951" w:rsidRPr="00C4574E" w:rsidRDefault="00220951" w:rsidP="00220951">
      <w:pPr>
        <w:rPr>
          <w:rFonts w:asciiTheme="majorHAnsi" w:hAnsiTheme="majorHAnsi"/>
        </w:rPr>
      </w:pPr>
      <w:r w:rsidRPr="00C4574E">
        <w:rPr>
          <w:rFonts w:asciiTheme="majorHAnsi" w:hAnsiTheme="majorHAnsi"/>
        </w:rPr>
        <w:t>……………………………………………………………………………………………………………………………………………………………</w:t>
      </w:r>
    </w:p>
    <w:p w14:paraId="3C31D9AA" w14:textId="77777777" w:rsidR="00220951" w:rsidRPr="00C4574E" w:rsidRDefault="00220951" w:rsidP="00220951">
      <w:pPr>
        <w:rPr>
          <w:rFonts w:asciiTheme="majorHAnsi" w:hAnsiTheme="majorHAnsi"/>
          <w:color w:val="FF0000"/>
          <w:sz w:val="24"/>
          <w:szCs w:val="24"/>
        </w:rPr>
      </w:pPr>
    </w:p>
    <w:p w14:paraId="5F7831D0"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 xml:space="preserve">Næringsstrategien for Vestlandet - </w:t>
      </w:r>
      <w:r w:rsidRPr="00C4574E">
        <w:rPr>
          <w:rFonts w:asciiTheme="majorHAnsi" w:hAnsiTheme="majorHAnsi"/>
          <w:b/>
          <w:bCs/>
          <w:sz w:val="28"/>
          <w:szCs w:val="28"/>
          <w:u w:val="single"/>
        </w:rPr>
        <w:t>energi</w:t>
      </w:r>
      <w:r w:rsidRPr="00C4574E">
        <w:rPr>
          <w:rFonts w:asciiTheme="majorHAnsi" w:hAnsiTheme="majorHAnsi"/>
          <w:b/>
          <w:bCs/>
          <w:sz w:val="28"/>
          <w:szCs w:val="28"/>
        </w:rPr>
        <w:t xml:space="preserve"> som sentral utfordring for «den store omstillinga»</w:t>
      </w:r>
    </w:p>
    <w:p w14:paraId="211BD759" w14:textId="77777777" w:rsidR="00220951" w:rsidRPr="00C4574E" w:rsidRDefault="00220951" w:rsidP="00220951">
      <w:pPr>
        <w:rPr>
          <w:rFonts w:asciiTheme="majorHAnsi" w:hAnsiTheme="majorHAnsi"/>
        </w:rPr>
      </w:pPr>
      <w:r w:rsidRPr="00C4574E">
        <w:rPr>
          <w:rFonts w:asciiTheme="majorHAnsi" w:hAnsiTheme="majorHAnsi"/>
        </w:rPr>
        <w:t>Vestlandsrådets politiske plattform slår fast at rådet skal satse grønt når «Den store omstillinga» skal gjennomførast dei komande åra.</w:t>
      </w:r>
    </w:p>
    <w:p w14:paraId="4421428E" w14:textId="77777777" w:rsidR="00220951" w:rsidRPr="00C4574E" w:rsidRDefault="00220951" w:rsidP="00220951">
      <w:pPr>
        <w:rPr>
          <w:rFonts w:asciiTheme="majorHAnsi" w:hAnsiTheme="majorHAnsi"/>
        </w:rPr>
      </w:pPr>
      <w:r w:rsidRPr="00C4574E">
        <w:rPr>
          <w:rFonts w:asciiTheme="majorHAnsi" w:hAnsiTheme="majorHAnsi"/>
        </w:rPr>
        <w:t xml:space="preserve">I næringsstrategien blir det sett fokus på dagens energisituasjon og framtidig energitilgang på fornybar energi, som ein føresetnad for å få til den store grøne omstillinga. </w:t>
      </w:r>
    </w:p>
    <w:p w14:paraId="4B031787" w14:textId="26815303" w:rsidR="00220951" w:rsidRPr="00C4574E" w:rsidRDefault="00220951" w:rsidP="00220951">
      <w:pPr>
        <w:pStyle w:val="Listeavsnitt"/>
        <w:numPr>
          <w:ilvl w:val="0"/>
          <w:numId w:val="33"/>
        </w:numPr>
        <w:spacing w:line="259" w:lineRule="auto"/>
        <w:rPr>
          <w:rFonts w:asciiTheme="majorHAnsi" w:hAnsiTheme="majorHAnsi"/>
        </w:rPr>
      </w:pPr>
      <w:r w:rsidRPr="00C4574E">
        <w:rPr>
          <w:rFonts w:asciiTheme="majorHAnsi" w:hAnsiTheme="majorHAnsi"/>
        </w:rPr>
        <w:t>Korleis er eigentl</w:t>
      </w:r>
      <w:r w:rsidR="00C61EED">
        <w:rPr>
          <w:rFonts w:asciiTheme="majorHAnsi" w:hAnsiTheme="majorHAnsi"/>
        </w:rPr>
        <w:t>e</w:t>
      </w:r>
      <w:r w:rsidRPr="00C4574E">
        <w:rPr>
          <w:rFonts w:asciiTheme="majorHAnsi" w:hAnsiTheme="majorHAnsi"/>
        </w:rPr>
        <w:t>g energisituasjonen for Vestlandet, og korleis er utsiktene framover?</w:t>
      </w:r>
    </w:p>
    <w:p w14:paraId="50AA7CFE" w14:textId="77777777" w:rsidR="00220951" w:rsidRPr="00C4574E" w:rsidRDefault="00220951" w:rsidP="00220951">
      <w:pPr>
        <w:pStyle w:val="Listeavsnitt"/>
        <w:numPr>
          <w:ilvl w:val="0"/>
          <w:numId w:val="33"/>
        </w:numPr>
        <w:spacing w:line="259" w:lineRule="auto"/>
        <w:rPr>
          <w:rFonts w:asciiTheme="majorHAnsi" w:hAnsiTheme="majorHAnsi"/>
        </w:rPr>
      </w:pPr>
      <w:r w:rsidRPr="00C4574E">
        <w:rPr>
          <w:rFonts w:asciiTheme="majorHAnsi" w:hAnsiTheme="majorHAnsi"/>
        </w:rPr>
        <w:t>Frå fossil til fornybar kraft – kva er mulegheitene? Har vi nok - eller tidsnok - kraft til den store omstillinga?</w:t>
      </w:r>
    </w:p>
    <w:p w14:paraId="378A0C24" w14:textId="77777777" w:rsidR="00220951" w:rsidRPr="00C4574E" w:rsidRDefault="00220951" w:rsidP="00220951">
      <w:pPr>
        <w:pStyle w:val="Listeavsnitt"/>
        <w:numPr>
          <w:ilvl w:val="0"/>
          <w:numId w:val="32"/>
        </w:numPr>
        <w:spacing w:line="259" w:lineRule="auto"/>
        <w:rPr>
          <w:rFonts w:asciiTheme="majorHAnsi" w:hAnsiTheme="majorHAnsi"/>
        </w:rPr>
      </w:pPr>
      <w:r w:rsidRPr="00C4574E">
        <w:rPr>
          <w:rFonts w:asciiTheme="majorHAnsi" w:hAnsiTheme="majorHAnsi"/>
        </w:rPr>
        <w:t>Kor mykje kan hentast ut av allereie utbygd vasskraft? Vil det monne?</w:t>
      </w:r>
    </w:p>
    <w:p w14:paraId="4600A22F" w14:textId="77777777" w:rsidR="00220951" w:rsidRPr="00C4574E" w:rsidRDefault="00220951" w:rsidP="00220951">
      <w:pPr>
        <w:pStyle w:val="Listeavsnitt"/>
        <w:numPr>
          <w:ilvl w:val="0"/>
          <w:numId w:val="32"/>
        </w:numPr>
        <w:spacing w:line="259" w:lineRule="auto"/>
        <w:rPr>
          <w:rFonts w:asciiTheme="majorHAnsi" w:hAnsiTheme="majorHAnsi"/>
        </w:rPr>
      </w:pPr>
      <w:r w:rsidRPr="00C4574E">
        <w:rPr>
          <w:rFonts w:asciiTheme="majorHAnsi" w:hAnsiTheme="majorHAnsi"/>
        </w:rPr>
        <w:t>Bør / må elektrifisering av sokkelen settast på vent?</w:t>
      </w:r>
    </w:p>
    <w:p w14:paraId="215ACE80" w14:textId="77777777" w:rsidR="00220951" w:rsidRPr="00C4574E" w:rsidRDefault="00220951" w:rsidP="00220951">
      <w:pPr>
        <w:pStyle w:val="Listeavsnitt"/>
        <w:numPr>
          <w:ilvl w:val="0"/>
          <w:numId w:val="32"/>
        </w:numPr>
        <w:spacing w:line="259" w:lineRule="auto"/>
        <w:rPr>
          <w:rFonts w:asciiTheme="majorHAnsi" w:hAnsiTheme="majorHAnsi"/>
        </w:rPr>
      </w:pPr>
      <w:r w:rsidRPr="00C4574E">
        <w:rPr>
          <w:rFonts w:asciiTheme="majorHAnsi" w:hAnsiTheme="majorHAnsi"/>
        </w:rPr>
        <w:lastRenderedPageBreak/>
        <w:t>Er rammevilkåra for fornybare energikjelder gode nok?</w:t>
      </w:r>
    </w:p>
    <w:p w14:paraId="33B0CDC8" w14:textId="77777777" w:rsidR="00220951" w:rsidRPr="00C4574E" w:rsidRDefault="00220951" w:rsidP="00220951">
      <w:pPr>
        <w:pStyle w:val="Listeavsnitt"/>
        <w:numPr>
          <w:ilvl w:val="0"/>
          <w:numId w:val="32"/>
        </w:numPr>
        <w:spacing w:line="259" w:lineRule="auto"/>
        <w:rPr>
          <w:rFonts w:asciiTheme="majorHAnsi" w:hAnsiTheme="majorHAnsi"/>
        </w:rPr>
      </w:pPr>
      <w:r w:rsidRPr="00C4574E">
        <w:rPr>
          <w:rFonts w:asciiTheme="majorHAnsi" w:hAnsiTheme="majorHAnsi"/>
        </w:rPr>
        <w:t>Vil natur og miljø igjen bli taparar når store omstillingsprosessar skal gjennomførast?</w:t>
      </w:r>
    </w:p>
    <w:p w14:paraId="20D33DDC" w14:textId="77777777" w:rsidR="00220951" w:rsidRPr="00C4574E" w:rsidRDefault="00220951" w:rsidP="00220951">
      <w:pPr>
        <w:pStyle w:val="Listeavsnitt"/>
        <w:numPr>
          <w:ilvl w:val="0"/>
          <w:numId w:val="32"/>
        </w:numPr>
        <w:spacing w:line="259" w:lineRule="auto"/>
        <w:rPr>
          <w:rFonts w:asciiTheme="majorHAnsi" w:hAnsiTheme="majorHAnsi"/>
        </w:rPr>
      </w:pPr>
      <w:r w:rsidRPr="00C4574E">
        <w:rPr>
          <w:rFonts w:asciiTheme="majorHAnsi" w:hAnsiTheme="majorHAnsi"/>
        </w:rPr>
        <w:t>Korleis har kraftprisen innverknad på krafttilgang og kostnadar til den store omstillinga? Vil kraftprisutviklinga kunne lamme omstillingsevna og omstillingsvilja i næringslivet?</w:t>
      </w:r>
    </w:p>
    <w:p w14:paraId="62F8F058" w14:textId="77777777" w:rsidR="00220951" w:rsidRPr="00C4574E" w:rsidRDefault="00220951" w:rsidP="00220951">
      <w:pPr>
        <w:rPr>
          <w:rFonts w:asciiTheme="majorHAnsi" w:hAnsiTheme="majorHAnsi"/>
        </w:rPr>
      </w:pPr>
      <w:r w:rsidRPr="00C4574E">
        <w:rPr>
          <w:rFonts w:asciiTheme="majorHAnsi" w:hAnsiTheme="majorHAnsi"/>
        </w:rPr>
        <w:t>Mange spørsmål kan stillast – difor går utfordringa til Statkraft, Statnett og eviny (tidl. BKK).</w:t>
      </w:r>
    </w:p>
    <w:p w14:paraId="03294E7E" w14:textId="77777777" w:rsidR="00220951" w:rsidRDefault="00220951" w:rsidP="00220951">
      <w:pPr>
        <w:rPr>
          <w:rFonts w:asciiTheme="majorHAnsi" w:hAnsiTheme="majorHAnsi"/>
          <w:sz w:val="24"/>
          <w:szCs w:val="24"/>
        </w:rPr>
      </w:pPr>
    </w:p>
    <w:p w14:paraId="62B4E82D" w14:textId="77777777" w:rsidR="00220951" w:rsidRPr="00C4574E" w:rsidRDefault="00220951" w:rsidP="00220951">
      <w:pPr>
        <w:rPr>
          <w:rFonts w:asciiTheme="majorHAnsi" w:hAnsiTheme="majorHAnsi"/>
          <w:sz w:val="24"/>
          <w:szCs w:val="24"/>
        </w:rPr>
      </w:pPr>
      <w:r w:rsidRPr="00C4574E">
        <w:rPr>
          <w:rFonts w:asciiTheme="majorHAnsi" w:hAnsiTheme="majorHAnsi"/>
          <w:sz w:val="24"/>
          <w:szCs w:val="24"/>
        </w:rPr>
        <w:t>09.20 – 09.50:</w:t>
      </w:r>
    </w:p>
    <w:p w14:paraId="513BED3A" w14:textId="77777777" w:rsidR="00220951" w:rsidRPr="00C4574E" w:rsidRDefault="00220951" w:rsidP="00220951">
      <w:pPr>
        <w:rPr>
          <w:rFonts w:asciiTheme="majorHAnsi" w:hAnsiTheme="majorHAnsi"/>
          <w:sz w:val="28"/>
          <w:szCs w:val="28"/>
        </w:rPr>
      </w:pPr>
      <w:r>
        <w:rPr>
          <w:rFonts w:asciiTheme="majorHAnsi" w:hAnsiTheme="majorHAnsi"/>
          <w:b/>
          <w:bCs/>
          <w:sz w:val="28"/>
          <w:szCs w:val="28"/>
        </w:rPr>
        <w:t>1</w:t>
      </w:r>
      <w:r w:rsidRPr="00C4574E">
        <w:rPr>
          <w:rFonts w:asciiTheme="majorHAnsi" w:hAnsiTheme="majorHAnsi"/>
          <w:b/>
          <w:bCs/>
          <w:sz w:val="28"/>
          <w:szCs w:val="28"/>
        </w:rPr>
        <w:t>) Produksjon av rein kraft er ein ting. Å få krafta – og nok kraft – fram til der ein treng ho ein annan. Kva seier Statnett si Nettutviklingsplan om energisituasjonen i Norge generelt og Vestlandet spesielt?</w:t>
      </w:r>
      <w:r w:rsidRPr="00C4574E">
        <w:rPr>
          <w:rFonts w:asciiTheme="majorHAnsi" w:hAnsiTheme="majorHAnsi"/>
          <w:sz w:val="28"/>
          <w:szCs w:val="28"/>
        </w:rPr>
        <w:t xml:space="preserve"> </w:t>
      </w:r>
    </w:p>
    <w:p w14:paraId="0308A39D" w14:textId="77777777" w:rsidR="00220951" w:rsidRPr="00C4574E" w:rsidRDefault="00220951" w:rsidP="00220951">
      <w:pPr>
        <w:rPr>
          <w:rFonts w:asciiTheme="majorHAnsi" w:hAnsiTheme="majorHAnsi"/>
          <w:b/>
          <w:bCs/>
          <w:u w:val="single"/>
        </w:rPr>
      </w:pPr>
      <w:r w:rsidRPr="00C4574E">
        <w:rPr>
          <w:rFonts w:asciiTheme="majorHAnsi" w:hAnsiTheme="majorHAnsi"/>
          <w:u w:val="single"/>
        </w:rPr>
        <w:t>Innleiing: Statnett v/Gunnar Løvås, konserndirektør for Kraftsystem og Marked</w:t>
      </w:r>
    </w:p>
    <w:p w14:paraId="7D7973D5" w14:textId="77777777" w:rsidR="00220951" w:rsidRPr="00C4574E" w:rsidRDefault="00220951" w:rsidP="00220951">
      <w:pPr>
        <w:rPr>
          <w:rFonts w:asciiTheme="majorHAnsi" w:hAnsiTheme="majorHAnsi"/>
          <w:b/>
          <w:bCs/>
        </w:rPr>
      </w:pPr>
    </w:p>
    <w:p w14:paraId="375D9C41" w14:textId="77777777" w:rsidR="00220951" w:rsidRPr="00C4574E" w:rsidRDefault="00220951" w:rsidP="00220951">
      <w:pPr>
        <w:rPr>
          <w:rFonts w:asciiTheme="majorHAnsi" w:hAnsiTheme="majorHAnsi"/>
          <w:sz w:val="24"/>
          <w:szCs w:val="24"/>
        </w:rPr>
      </w:pPr>
      <w:r w:rsidRPr="00C4574E">
        <w:rPr>
          <w:rFonts w:asciiTheme="majorHAnsi" w:hAnsiTheme="majorHAnsi"/>
          <w:sz w:val="24"/>
          <w:szCs w:val="24"/>
        </w:rPr>
        <w:t>09.50 – 10.20:</w:t>
      </w:r>
    </w:p>
    <w:p w14:paraId="1D404D58" w14:textId="77777777" w:rsidR="00220951" w:rsidRPr="00C4574E" w:rsidRDefault="00220951" w:rsidP="00220951">
      <w:pPr>
        <w:rPr>
          <w:rFonts w:asciiTheme="majorHAnsi" w:hAnsiTheme="majorHAnsi"/>
          <w:b/>
          <w:bCs/>
          <w:sz w:val="28"/>
          <w:szCs w:val="28"/>
        </w:rPr>
      </w:pPr>
      <w:r>
        <w:rPr>
          <w:rFonts w:asciiTheme="majorHAnsi" w:hAnsiTheme="majorHAnsi"/>
          <w:b/>
          <w:bCs/>
          <w:sz w:val="28"/>
          <w:szCs w:val="28"/>
        </w:rPr>
        <w:t>2</w:t>
      </w:r>
      <w:r w:rsidRPr="00C4574E">
        <w:rPr>
          <w:rFonts w:asciiTheme="majorHAnsi" w:hAnsiTheme="majorHAnsi"/>
          <w:b/>
          <w:bCs/>
          <w:sz w:val="28"/>
          <w:szCs w:val="28"/>
        </w:rPr>
        <w:t>) Korleis ser framtida ut når det gjeld rein krafttilgang for Vestlandet?  Er den store omstillinga realistisk?</w:t>
      </w:r>
    </w:p>
    <w:p w14:paraId="46E3F9BE" w14:textId="77777777" w:rsidR="00220951" w:rsidRPr="00C4574E" w:rsidRDefault="00220951" w:rsidP="00220951">
      <w:pPr>
        <w:rPr>
          <w:rFonts w:asciiTheme="majorHAnsi" w:hAnsiTheme="majorHAnsi"/>
          <w:u w:val="single"/>
        </w:rPr>
      </w:pPr>
      <w:r w:rsidRPr="00C4574E">
        <w:rPr>
          <w:rFonts w:asciiTheme="majorHAnsi" w:hAnsiTheme="majorHAnsi"/>
          <w:u w:val="single"/>
        </w:rPr>
        <w:t>Innleiing: Statkraft v/Ivar Arne Børset, Strategi og utvikling for forretningsområdet Produksjon og industrielt eierskap.</w:t>
      </w:r>
    </w:p>
    <w:p w14:paraId="32F0C085" w14:textId="77777777" w:rsidR="00220951" w:rsidRPr="00C4574E" w:rsidRDefault="00220951" w:rsidP="00220951">
      <w:pPr>
        <w:rPr>
          <w:rFonts w:asciiTheme="majorHAnsi" w:hAnsiTheme="majorHAnsi"/>
          <w:b/>
          <w:bCs/>
        </w:rPr>
      </w:pPr>
    </w:p>
    <w:p w14:paraId="591687A1" w14:textId="77777777" w:rsidR="00220951" w:rsidRPr="00C4574E" w:rsidRDefault="00220951" w:rsidP="00220951">
      <w:pPr>
        <w:rPr>
          <w:rFonts w:asciiTheme="majorHAnsi" w:hAnsiTheme="majorHAnsi"/>
          <w:sz w:val="24"/>
          <w:szCs w:val="24"/>
        </w:rPr>
      </w:pPr>
      <w:r w:rsidRPr="00C4574E">
        <w:rPr>
          <w:rFonts w:asciiTheme="majorHAnsi" w:hAnsiTheme="majorHAnsi"/>
          <w:sz w:val="24"/>
          <w:szCs w:val="24"/>
        </w:rPr>
        <w:t>10.20 – 10.50:</w:t>
      </w:r>
    </w:p>
    <w:p w14:paraId="505E191C"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 xml:space="preserve">3) Situasjonen på Vestlandet – korleis oppleves kraftsituasjonen og kva må gjerast for å muleggjere ei storstilt grøn omstilling i dei næraste 10-åra? </w:t>
      </w:r>
    </w:p>
    <w:p w14:paraId="44F6170C" w14:textId="77777777" w:rsidR="00220951" w:rsidRPr="00C4574E" w:rsidRDefault="00220951" w:rsidP="00220951">
      <w:pPr>
        <w:rPr>
          <w:rFonts w:asciiTheme="majorHAnsi" w:hAnsiTheme="majorHAnsi"/>
          <w:u w:val="single"/>
        </w:rPr>
      </w:pPr>
      <w:r w:rsidRPr="00C4574E">
        <w:rPr>
          <w:rFonts w:asciiTheme="majorHAnsi" w:hAnsiTheme="majorHAnsi"/>
          <w:u w:val="single"/>
        </w:rPr>
        <w:t>Innleiing:  eviny (BKK) v/ adm.dir Jannicke Hilland.</w:t>
      </w:r>
    </w:p>
    <w:p w14:paraId="2FDEF2F7" w14:textId="77777777" w:rsidR="00220951" w:rsidRPr="00C4574E" w:rsidRDefault="00220951" w:rsidP="00220951">
      <w:pPr>
        <w:rPr>
          <w:rFonts w:asciiTheme="majorHAnsi" w:hAnsiTheme="majorHAnsi"/>
          <w:b/>
          <w:bCs/>
          <w:u w:val="single"/>
        </w:rPr>
      </w:pPr>
    </w:p>
    <w:p w14:paraId="171BABC6" w14:textId="77777777" w:rsidR="00220951" w:rsidRPr="00C4574E" w:rsidRDefault="00220951" w:rsidP="00220951">
      <w:pPr>
        <w:rPr>
          <w:rFonts w:asciiTheme="majorHAnsi" w:hAnsiTheme="majorHAnsi"/>
          <w:b/>
          <w:bCs/>
          <w:sz w:val="24"/>
          <w:szCs w:val="24"/>
        </w:rPr>
      </w:pPr>
      <w:r w:rsidRPr="00C4574E">
        <w:rPr>
          <w:rFonts w:asciiTheme="majorHAnsi" w:hAnsiTheme="majorHAnsi"/>
          <w:sz w:val="24"/>
          <w:szCs w:val="24"/>
        </w:rPr>
        <w:t>10.50 – 11.00</w:t>
      </w:r>
      <w:r w:rsidRPr="00C4574E">
        <w:rPr>
          <w:rFonts w:asciiTheme="majorHAnsi" w:hAnsiTheme="majorHAnsi"/>
          <w:b/>
          <w:bCs/>
          <w:sz w:val="24"/>
          <w:szCs w:val="24"/>
        </w:rPr>
        <w:t>:</w:t>
      </w:r>
      <w:r w:rsidRPr="00C4574E">
        <w:rPr>
          <w:rFonts w:asciiTheme="majorHAnsi" w:hAnsiTheme="majorHAnsi"/>
          <w:b/>
          <w:bCs/>
          <w:sz w:val="24"/>
          <w:szCs w:val="24"/>
        </w:rPr>
        <w:tab/>
      </w:r>
    </w:p>
    <w:p w14:paraId="1B998DB1" w14:textId="77777777" w:rsidR="00220951" w:rsidRPr="00C4574E" w:rsidRDefault="00220951" w:rsidP="00220951">
      <w:pPr>
        <w:rPr>
          <w:rFonts w:asciiTheme="majorHAnsi" w:hAnsiTheme="majorHAnsi"/>
          <w:b/>
          <w:bCs/>
        </w:rPr>
      </w:pPr>
      <w:r w:rsidRPr="00C4574E">
        <w:rPr>
          <w:rFonts w:asciiTheme="majorHAnsi" w:hAnsiTheme="majorHAnsi"/>
          <w:b/>
          <w:bCs/>
          <w:sz w:val="28"/>
          <w:szCs w:val="28"/>
        </w:rPr>
        <w:t>Pause</w:t>
      </w:r>
    </w:p>
    <w:p w14:paraId="6CDD9311" w14:textId="77777777" w:rsidR="00220951" w:rsidRPr="00C4574E" w:rsidRDefault="00220951" w:rsidP="00220951">
      <w:pPr>
        <w:rPr>
          <w:rFonts w:asciiTheme="majorHAnsi" w:hAnsiTheme="majorHAnsi"/>
          <w:sz w:val="24"/>
          <w:szCs w:val="24"/>
        </w:rPr>
      </w:pPr>
      <w:r w:rsidRPr="00C4574E">
        <w:rPr>
          <w:rFonts w:asciiTheme="majorHAnsi" w:hAnsiTheme="majorHAnsi"/>
          <w:sz w:val="24"/>
          <w:szCs w:val="24"/>
        </w:rPr>
        <w:t xml:space="preserve">11.00 – 12.00: </w:t>
      </w:r>
    </w:p>
    <w:p w14:paraId="0B5FF63B" w14:textId="77777777" w:rsidR="00220951" w:rsidRDefault="00220951" w:rsidP="00220951">
      <w:pPr>
        <w:rPr>
          <w:rFonts w:asciiTheme="majorHAnsi" w:hAnsiTheme="majorHAnsi"/>
          <w:b/>
          <w:bCs/>
          <w:sz w:val="28"/>
          <w:szCs w:val="28"/>
        </w:rPr>
      </w:pPr>
      <w:r w:rsidRPr="00C4574E">
        <w:rPr>
          <w:rFonts w:asciiTheme="majorHAnsi" w:hAnsiTheme="majorHAnsi"/>
          <w:b/>
          <w:bCs/>
          <w:sz w:val="28"/>
          <w:szCs w:val="28"/>
        </w:rPr>
        <w:t>Spørsmål og diskusjon</w:t>
      </w:r>
    </w:p>
    <w:p w14:paraId="7B75DD11" w14:textId="77777777" w:rsidR="00220951" w:rsidRPr="00C4574E" w:rsidRDefault="00220951" w:rsidP="00220951">
      <w:pPr>
        <w:rPr>
          <w:rFonts w:asciiTheme="majorHAnsi" w:hAnsiTheme="majorHAnsi"/>
          <w:b/>
          <w:bCs/>
          <w:sz w:val="28"/>
          <w:szCs w:val="28"/>
        </w:rPr>
      </w:pPr>
    </w:p>
    <w:p w14:paraId="73AED8BF" w14:textId="77777777" w:rsidR="00220951" w:rsidRPr="00C4574E" w:rsidRDefault="00220951" w:rsidP="00220951">
      <w:pPr>
        <w:rPr>
          <w:rFonts w:asciiTheme="majorHAnsi" w:hAnsiTheme="majorHAnsi"/>
          <w:b/>
          <w:bCs/>
        </w:rPr>
      </w:pPr>
      <w:r w:rsidRPr="00C4574E">
        <w:rPr>
          <w:rFonts w:asciiTheme="majorHAnsi" w:hAnsiTheme="majorHAnsi"/>
          <w:b/>
          <w:bCs/>
        </w:rPr>
        <w:t>…………………………………………………………………………………………………………………………………………………..</w:t>
      </w:r>
    </w:p>
    <w:p w14:paraId="15BE1618"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12.00 – 12.15 Pause («lunsj»)</w:t>
      </w:r>
    </w:p>
    <w:p w14:paraId="38625031" w14:textId="77777777" w:rsidR="00220951" w:rsidRPr="00C4574E" w:rsidRDefault="00220951" w:rsidP="00220951">
      <w:pPr>
        <w:rPr>
          <w:rFonts w:asciiTheme="majorHAnsi" w:hAnsiTheme="majorHAnsi"/>
          <w:sz w:val="28"/>
          <w:szCs w:val="28"/>
        </w:rPr>
      </w:pPr>
      <w:r w:rsidRPr="00C4574E">
        <w:rPr>
          <w:rFonts w:asciiTheme="majorHAnsi" w:hAnsiTheme="majorHAnsi"/>
          <w:sz w:val="28"/>
          <w:szCs w:val="28"/>
        </w:rPr>
        <w:t>……………………………………………………………………………………………………………………</w:t>
      </w:r>
    </w:p>
    <w:p w14:paraId="2EAB277E" w14:textId="77777777" w:rsidR="00220951" w:rsidRDefault="00220951" w:rsidP="00220951">
      <w:pPr>
        <w:rPr>
          <w:rFonts w:asciiTheme="majorHAnsi" w:hAnsiTheme="majorHAnsi"/>
          <w:sz w:val="24"/>
          <w:szCs w:val="24"/>
        </w:rPr>
      </w:pPr>
    </w:p>
    <w:p w14:paraId="7716CF62" w14:textId="77777777" w:rsidR="00220951" w:rsidRDefault="00220951" w:rsidP="00220951">
      <w:pPr>
        <w:rPr>
          <w:rFonts w:asciiTheme="majorHAnsi" w:hAnsiTheme="majorHAnsi"/>
          <w:sz w:val="24"/>
          <w:szCs w:val="24"/>
        </w:rPr>
      </w:pPr>
    </w:p>
    <w:p w14:paraId="411ECECC" w14:textId="77777777" w:rsidR="00220951" w:rsidRDefault="00220951" w:rsidP="00220951">
      <w:pPr>
        <w:rPr>
          <w:rFonts w:asciiTheme="majorHAnsi" w:hAnsiTheme="majorHAnsi"/>
          <w:sz w:val="24"/>
          <w:szCs w:val="24"/>
        </w:rPr>
      </w:pPr>
    </w:p>
    <w:p w14:paraId="55F04D09" w14:textId="77777777" w:rsidR="00220951" w:rsidRPr="00C4574E" w:rsidRDefault="00220951" w:rsidP="00220951">
      <w:pPr>
        <w:rPr>
          <w:rFonts w:asciiTheme="majorHAnsi" w:hAnsiTheme="majorHAnsi"/>
          <w:sz w:val="24"/>
          <w:szCs w:val="24"/>
        </w:rPr>
      </w:pPr>
    </w:p>
    <w:p w14:paraId="7EC845CE" w14:textId="77777777" w:rsidR="00220951" w:rsidRPr="00C4574E" w:rsidRDefault="00220951" w:rsidP="00220951">
      <w:pPr>
        <w:ind w:left="705" w:hanging="705"/>
        <w:rPr>
          <w:rFonts w:asciiTheme="majorHAnsi" w:hAnsiTheme="majorHAnsi"/>
          <w:sz w:val="24"/>
          <w:szCs w:val="24"/>
        </w:rPr>
      </w:pPr>
      <w:r w:rsidRPr="00C4574E">
        <w:rPr>
          <w:rFonts w:asciiTheme="majorHAnsi" w:hAnsiTheme="majorHAnsi"/>
          <w:sz w:val="24"/>
          <w:szCs w:val="24"/>
        </w:rPr>
        <w:t>12.15 – 12.30:</w:t>
      </w:r>
    </w:p>
    <w:p w14:paraId="642AF37C"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4) Intern organisering av det vidare arbeidet – modellar og foreslått løysing.</w:t>
      </w:r>
    </w:p>
    <w:p w14:paraId="5ECBBB6E" w14:textId="77777777" w:rsidR="00220951" w:rsidRPr="00C4574E" w:rsidRDefault="00220951" w:rsidP="00220951">
      <w:pPr>
        <w:spacing w:after="0"/>
        <w:rPr>
          <w:rFonts w:asciiTheme="majorHAnsi" w:hAnsiTheme="majorHAnsi"/>
        </w:rPr>
      </w:pPr>
      <w:r w:rsidRPr="00C4574E">
        <w:rPr>
          <w:rFonts w:asciiTheme="majorHAnsi" w:hAnsiTheme="majorHAnsi"/>
        </w:rPr>
        <w:t>Vestlandsrådet må ta aktivt eigarskap til næringsstrategiens innhald og korleis ein organiserer arbeidet dei neste åra</w:t>
      </w:r>
    </w:p>
    <w:p w14:paraId="48E24D91" w14:textId="77777777" w:rsidR="00220951" w:rsidRPr="00C4574E" w:rsidRDefault="00220951" w:rsidP="00220951">
      <w:pPr>
        <w:pStyle w:val="Listeavsnitt"/>
        <w:numPr>
          <w:ilvl w:val="0"/>
          <w:numId w:val="31"/>
        </w:numPr>
        <w:spacing w:after="0" w:line="259" w:lineRule="auto"/>
        <w:rPr>
          <w:rFonts w:asciiTheme="majorHAnsi" w:hAnsiTheme="majorHAnsi"/>
        </w:rPr>
      </w:pPr>
      <w:r w:rsidRPr="00C4574E">
        <w:rPr>
          <w:rFonts w:asciiTheme="majorHAnsi" w:hAnsiTheme="majorHAnsi"/>
        </w:rPr>
        <w:t>Næringspolitisk forum</w:t>
      </w:r>
    </w:p>
    <w:p w14:paraId="2CC68F04" w14:textId="77777777" w:rsidR="00220951" w:rsidRPr="00C4574E" w:rsidRDefault="00220951" w:rsidP="00220951">
      <w:pPr>
        <w:pStyle w:val="Listeavsnitt"/>
        <w:numPr>
          <w:ilvl w:val="0"/>
          <w:numId w:val="31"/>
        </w:numPr>
        <w:spacing w:after="0" w:line="259" w:lineRule="auto"/>
        <w:rPr>
          <w:rFonts w:asciiTheme="majorHAnsi" w:hAnsiTheme="majorHAnsi"/>
        </w:rPr>
      </w:pPr>
      <w:r w:rsidRPr="00C4574E">
        <w:rPr>
          <w:rFonts w:asciiTheme="majorHAnsi" w:hAnsiTheme="majorHAnsi"/>
        </w:rPr>
        <w:t>Arbeidsgruppe(r)/prosjektleiar- og sekretærfunksjon</w:t>
      </w:r>
    </w:p>
    <w:p w14:paraId="5869500A" w14:textId="77777777" w:rsidR="00220951" w:rsidRPr="00C4574E" w:rsidRDefault="00220951" w:rsidP="00220951">
      <w:pPr>
        <w:pStyle w:val="Listeavsnitt"/>
        <w:numPr>
          <w:ilvl w:val="0"/>
          <w:numId w:val="31"/>
        </w:numPr>
        <w:spacing w:after="0" w:line="259" w:lineRule="auto"/>
        <w:rPr>
          <w:rFonts w:asciiTheme="majorHAnsi" w:hAnsiTheme="majorHAnsi"/>
        </w:rPr>
      </w:pPr>
      <w:r w:rsidRPr="00C4574E">
        <w:rPr>
          <w:rFonts w:asciiTheme="majorHAnsi" w:hAnsiTheme="majorHAnsi"/>
        </w:rPr>
        <w:t>Forholdet til fylkeskommunane sine basisorganisasjonar</w:t>
      </w:r>
    </w:p>
    <w:p w14:paraId="5B306354" w14:textId="77777777" w:rsidR="00220951" w:rsidRPr="00C4574E" w:rsidRDefault="00220951" w:rsidP="00220951">
      <w:pPr>
        <w:spacing w:after="0"/>
        <w:rPr>
          <w:rFonts w:asciiTheme="majorHAnsi" w:hAnsiTheme="majorHAnsi"/>
        </w:rPr>
      </w:pPr>
      <w:r w:rsidRPr="00C4574E">
        <w:rPr>
          <w:rFonts w:asciiTheme="majorHAnsi" w:hAnsiTheme="majorHAnsi"/>
        </w:rPr>
        <w:tab/>
      </w:r>
    </w:p>
    <w:p w14:paraId="6A5F633B" w14:textId="77777777" w:rsidR="00220951" w:rsidRPr="00C4574E" w:rsidRDefault="00220951" w:rsidP="00220951">
      <w:pPr>
        <w:ind w:left="705" w:hanging="705"/>
        <w:rPr>
          <w:rFonts w:asciiTheme="majorHAnsi" w:hAnsiTheme="majorHAnsi"/>
          <w:color w:val="538135" w:themeColor="accent6" w:themeShade="BF"/>
        </w:rPr>
      </w:pPr>
      <w:r w:rsidRPr="00C4574E">
        <w:rPr>
          <w:rFonts w:asciiTheme="majorHAnsi" w:hAnsiTheme="majorHAnsi"/>
        </w:rPr>
        <w:t xml:space="preserve">v/ </w:t>
      </w:r>
      <w:r w:rsidRPr="00C4574E">
        <w:rPr>
          <w:rFonts w:asciiTheme="majorHAnsi" w:hAnsiTheme="majorHAnsi"/>
          <w:u w:val="single"/>
        </w:rPr>
        <w:t>Ottar Brage Guttelvik</w:t>
      </w:r>
      <w:r w:rsidRPr="00C4574E">
        <w:rPr>
          <w:rFonts w:asciiTheme="majorHAnsi" w:hAnsiTheme="majorHAnsi"/>
        </w:rPr>
        <w:t>, fylkeskommunedirektør Møre og Romsdal</w:t>
      </w:r>
    </w:p>
    <w:p w14:paraId="686EC6D7" w14:textId="77777777" w:rsidR="00220951" w:rsidRPr="00C4574E" w:rsidRDefault="00220951" w:rsidP="00220951">
      <w:pPr>
        <w:spacing w:after="0"/>
        <w:rPr>
          <w:rFonts w:asciiTheme="majorHAnsi" w:hAnsiTheme="majorHAnsi"/>
        </w:rPr>
      </w:pPr>
      <w:r w:rsidRPr="00C4574E">
        <w:rPr>
          <w:rFonts w:asciiTheme="majorHAnsi" w:hAnsiTheme="majorHAnsi"/>
        </w:rPr>
        <w:t xml:space="preserve">Spørsmål. </w:t>
      </w:r>
    </w:p>
    <w:p w14:paraId="7CCF2255" w14:textId="77777777" w:rsidR="00220951" w:rsidRPr="00C4574E" w:rsidRDefault="00220951" w:rsidP="00220951">
      <w:pPr>
        <w:spacing w:after="0"/>
        <w:rPr>
          <w:rFonts w:asciiTheme="majorHAnsi" w:hAnsiTheme="majorHAnsi"/>
        </w:rPr>
      </w:pPr>
      <w:r w:rsidRPr="00C4574E">
        <w:rPr>
          <w:rFonts w:asciiTheme="majorHAnsi" w:hAnsiTheme="majorHAnsi"/>
        </w:rPr>
        <w:t>Diskusjon tas i samband med behandling av sak 02/2022.</w:t>
      </w:r>
    </w:p>
    <w:p w14:paraId="31651D3A" w14:textId="77777777" w:rsidR="00220951" w:rsidRPr="00C4574E" w:rsidRDefault="00220951" w:rsidP="00220951">
      <w:pPr>
        <w:spacing w:after="0"/>
        <w:rPr>
          <w:rFonts w:asciiTheme="majorHAnsi" w:hAnsiTheme="majorHAnsi"/>
        </w:rPr>
      </w:pPr>
    </w:p>
    <w:p w14:paraId="0F1F07C6" w14:textId="77777777" w:rsidR="00220951" w:rsidRDefault="00220951" w:rsidP="00220951">
      <w:pPr>
        <w:ind w:left="705" w:hanging="705"/>
        <w:rPr>
          <w:rFonts w:asciiTheme="majorHAnsi" w:hAnsiTheme="majorHAnsi"/>
          <w:sz w:val="24"/>
          <w:szCs w:val="24"/>
        </w:rPr>
      </w:pPr>
    </w:p>
    <w:p w14:paraId="3479F845" w14:textId="77777777" w:rsidR="00220951" w:rsidRPr="00C4574E" w:rsidRDefault="00220951" w:rsidP="00220951">
      <w:pPr>
        <w:ind w:left="705" w:hanging="705"/>
        <w:rPr>
          <w:rFonts w:asciiTheme="majorHAnsi" w:hAnsiTheme="majorHAnsi"/>
          <w:sz w:val="24"/>
          <w:szCs w:val="24"/>
        </w:rPr>
      </w:pPr>
      <w:r w:rsidRPr="00C4574E">
        <w:rPr>
          <w:rFonts w:asciiTheme="majorHAnsi" w:hAnsiTheme="majorHAnsi"/>
          <w:sz w:val="24"/>
          <w:szCs w:val="24"/>
        </w:rPr>
        <w:t>12.30 – 12.45:</w:t>
      </w:r>
    </w:p>
    <w:p w14:paraId="46363187" w14:textId="77777777" w:rsidR="00220951" w:rsidRPr="00C4574E" w:rsidRDefault="00220951" w:rsidP="00220951">
      <w:pPr>
        <w:ind w:left="705" w:hanging="705"/>
        <w:rPr>
          <w:rFonts w:asciiTheme="majorHAnsi" w:hAnsiTheme="majorHAnsi"/>
          <w:b/>
          <w:bCs/>
          <w:sz w:val="28"/>
          <w:szCs w:val="28"/>
        </w:rPr>
      </w:pPr>
      <w:r w:rsidRPr="00C4574E">
        <w:rPr>
          <w:rFonts w:asciiTheme="majorHAnsi" w:hAnsiTheme="majorHAnsi"/>
          <w:b/>
          <w:bCs/>
          <w:sz w:val="28"/>
          <w:szCs w:val="28"/>
        </w:rPr>
        <w:t>5) Korleis vil Vestlandsrådet og AU arbeide vidare med næringsstrategien?</w:t>
      </w:r>
    </w:p>
    <w:p w14:paraId="2816E64E" w14:textId="77FAC8C6" w:rsidR="00220951" w:rsidRPr="00C4574E" w:rsidRDefault="00220951" w:rsidP="00220951">
      <w:pPr>
        <w:spacing w:after="0"/>
        <w:rPr>
          <w:rFonts w:asciiTheme="majorHAnsi" w:hAnsiTheme="majorHAnsi"/>
        </w:rPr>
      </w:pPr>
      <w:r w:rsidRPr="00C4574E">
        <w:rPr>
          <w:rFonts w:asciiTheme="majorHAnsi" w:hAnsiTheme="majorHAnsi"/>
        </w:rPr>
        <w:t>AU har ein uttala ambisjon om å agere enda me</w:t>
      </w:r>
      <w:r>
        <w:rPr>
          <w:rFonts w:asciiTheme="majorHAnsi" w:hAnsiTheme="majorHAnsi"/>
        </w:rPr>
        <w:t>i</w:t>
      </w:r>
      <w:r w:rsidRPr="00C4574E">
        <w:rPr>
          <w:rFonts w:asciiTheme="majorHAnsi" w:hAnsiTheme="majorHAnsi"/>
        </w:rPr>
        <w:t>r aktivt på vegne av Vestlandsrådet, ikke minst overfor Regjering, Storting, organisasjoner, media, osv. Korleis kan og vil AU ta tak i dette – og korleis få til å opptre med «ei stemme»?  Er mulegheitsrommet etter stortingsval</w:t>
      </w:r>
      <w:r w:rsidR="00205E5D">
        <w:rPr>
          <w:rFonts w:asciiTheme="majorHAnsi" w:hAnsiTheme="majorHAnsi"/>
        </w:rPr>
        <w:t>e</w:t>
      </w:r>
      <w:r w:rsidRPr="00C4574E">
        <w:rPr>
          <w:rFonts w:asciiTheme="majorHAnsi" w:hAnsiTheme="majorHAnsi"/>
        </w:rPr>
        <w:t>t blitt større? Og korleis utnytte det?  Korleis kan ein sjå for seg arbeidsprosessane vidare?</w:t>
      </w:r>
    </w:p>
    <w:p w14:paraId="118E0525" w14:textId="77777777" w:rsidR="00220951" w:rsidRPr="00C4574E" w:rsidRDefault="00220951" w:rsidP="00220951">
      <w:pPr>
        <w:spacing w:after="0"/>
        <w:rPr>
          <w:rFonts w:asciiTheme="majorHAnsi" w:hAnsiTheme="majorHAnsi"/>
        </w:rPr>
      </w:pPr>
    </w:p>
    <w:p w14:paraId="106828DF" w14:textId="77777777" w:rsidR="00220951" w:rsidRPr="00C4574E" w:rsidRDefault="00220951" w:rsidP="00220951">
      <w:pPr>
        <w:ind w:left="705" w:hanging="705"/>
        <w:rPr>
          <w:rFonts w:asciiTheme="majorHAnsi" w:hAnsiTheme="majorHAnsi"/>
          <w:color w:val="538135" w:themeColor="accent6" w:themeShade="BF"/>
        </w:rPr>
      </w:pPr>
      <w:r w:rsidRPr="00C4574E">
        <w:rPr>
          <w:rFonts w:asciiTheme="majorHAnsi" w:hAnsiTheme="majorHAnsi"/>
        </w:rPr>
        <w:t>v/</w:t>
      </w:r>
      <w:r w:rsidRPr="00C4574E">
        <w:rPr>
          <w:rFonts w:asciiTheme="majorHAnsi" w:hAnsiTheme="majorHAnsi"/>
          <w:u w:val="single"/>
        </w:rPr>
        <w:t>Tove-Lise Torve</w:t>
      </w:r>
      <w:r w:rsidRPr="00C4574E">
        <w:rPr>
          <w:rFonts w:asciiTheme="majorHAnsi" w:hAnsiTheme="majorHAnsi"/>
        </w:rPr>
        <w:t>, fylkesordførar i Møre og Romsdal</w:t>
      </w:r>
      <w:r>
        <w:rPr>
          <w:rFonts w:asciiTheme="majorHAnsi" w:hAnsiTheme="majorHAnsi"/>
        </w:rPr>
        <w:t>.</w:t>
      </w:r>
    </w:p>
    <w:p w14:paraId="06F4B0FB" w14:textId="77777777" w:rsidR="00220951" w:rsidRPr="00C4574E" w:rsidRDefault="00220951" w:rsidP="00220951">
      <w:pPr>
        <w:spacing w:after="0"/>
        <w:rPr>
          <w:rFonts w:asciiTheme="majorHAnsi" w:hAnsiTheme="majorHAnsi"/>
        </w:rPr>
      </w:pPr>
      <w:r w:rsidRPr="00C4574E">
        <w:rPr>
          <w:rFonts w:asciiTheme="majorHAnsi" w:hAnsiTheme="majorHAnsi"/>
        </w:rPr>
        <w:t xml:space="preserve">Spørsmål. </w:t>
      </w:r>
    </w:p>
    <w:p w14:paraId="743648F9" w14:textId="77777777" w:rsidR="00220951" w:rsidRPr="00C4574E" w:rsidRDefault="00220951" w:rsidP="00220951">
      <w:pPr>
        <w:spacing w:after="0"/>
        <w:rPr>
          <w:rFonts w:asciiTheme="majorHAnsi" w:hAnsiTheme="majorHAnsi"/>
        </w:rPr>
      </w:pPr>
      <w:r w:rsidRPr="00C4574E">
        <w:rPr>
          <w:rFonts w:asciiTheme="majorHAnsi" w:hAnsiTheme="majorHAnsi"/>
        </w:rPr>
        <w:t>Diskusjon tas i samband med behandling av sak 02/2022.</w:t>
      </w:r>
    </w:p>
    <w:p w14:paraId="619A76B6" w14:textId="77777777" w:rsidR="00220951" w:rsidRDefault="00220951" w:rsidP="00220951">
      <w:pPr>
        <w:rPr>
          <w:rFonts w:asciiTheme="majorHAnsi" w:hAnsiTheme="majorHAnsi"/>
          <w:b/>
          <w:bCs/>
          <w:sz w:val="28"/>
          <w:szCs w:val="28"/>
        </w:rPr>
      </w:pPr>
    </w:p>
    <w:p w14:paraId="7DC90080" w14:textId="77777777" w:rsidR="00220951" w:rsidRPr="00C4574E" w:rsidRDefault="00220951" w:rsidP="00220951">
      <w:pPr>
        <w:rPr>
          <w:rFonts w:asciiTheme="majorHAnsi" w:hAnsiTheme="majorHAnsi"/>
          <w:b/>
          <w:bCs/>
          <w:sz w:val="28"/>
          <w:szCs w:val="28"/>
        </w:rPr>
      </w:pPr>
    </w:p>
    <w:p w14:paraId="23252D48"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12.45 – 14.00</w:t>
      </w:r>
      <w:r w:rsidRPr="00C4574E">
        <w:rPr>
          <w:rFonts w:asciiTheme="majorHAnsi" w:hAnsiTheme="majorHAnsi"/>
          <w:b/>
          <w:bCs/>
          <w:sz w:val="28"/>
          <w:szCs w:val="28"/>
        </w:rPr>
        <w:tab/>
        <w:t>Vestlandsrådets formelle møte</w:t>
      </w:r>
    </w:p>
    <w:p w14:paraId="6446E385" w14:textId="77777777" w:rsidR="00220951" w:rsidRPr="00C4574E" w:rsidRDefault="00220951" w:rsidP="00220951">
      <w:pPr>
        <w:rPr>
          <w:rFonts w:asciiTheme="majorHAnsi" w:hAnsiTheme="majorHAnsi"/>
          <w:b/>
          <w:bCs/>
        </w:rPr>
      </w:pPr>
      <w:r w:rsidRPr="00C4574E">
        <w:rPr>
          <w:rFonts w:asciiTheme="majorHAnsi" w:hAnsiTheme="majorHAnsi"/>
          <w:b/>
          <w:bCs/>
        </w:rPr>
        <w:t>Saksliste</w:t>
      </w:r>
      <w:r>
        <w:rPr>
          <w:rFonts w:asciiTheme="majorHAnsi" w:hAnsiTheme="majorHAnsi"/>
          <w:b/>
          <w:bCs/>
        </w:rPr>
        <w:t>:</w:t>
      </w:r>
    </w:p>
    <w:p w14:paraId="0E934048" w14:textId="77777777" w:rsidR="00220951" w:rsidRPr="00C4574E" w:rsidRDefault="00220951" w:rsidP="00220951">
      <w:pPr>
        <w:rPr>
          <w:rFonts w:asciiTheme="majorHAnsi" w:hAnsiTheme="majorHAnsi"/>
        </w:rPr>
      </w:pPr>
      <w:r w:rsidRPr="00C4574E">
        <w:rPr>
          <w:rFonts w:asciiTheme="majorHAnsi" w:hAnsiTheme="majorHAnsi"/>
        </w:rPr>
        <w:t>VR-sak 01/2022</w:t>
      </w:r>
      <w:r w:rsidRPr="00C4574E">
        <w:rPr>
          <w:rFonts w:asciiTheme="majorHAnsi" w:hAnsiTheme="majorHAnsi"/>
        </w:rPr>
        <w:tab/>
      </w:r>
      <w:r w:rsidRPr="00C4574E">
        <w:rPr>
          <w:rFonts w:asciiTheme="majorHAnsi" w:hAnsiTheme="majorHAnsi"/>
        </w:rPr>
        <w:tab/>
        <w:t xml:space="preserve">Protokoll frå </w:t>
      </w:r>
      <w:r>
        <w:rPr>
          <w:rFonts w:asciiTheme="majorHAnsi" w:hAnsiTheme="majorHAnsi"/>
        </w:rPr>
        <w:t xml:space="preserve">Vestlandsrådets </w:t>
      </w:r>
      <w:r w:rsidRPr="00C4574E">
        <w:rPr>
          <w:rFonts w:asciiTheme="majorHAnsi" w:hAnsiTheme="majorHAnsi"/>
        </w:rPr>
        <w:t>møte 2. september 2021</w:t>
      </w:r>
    </w:p>
    <w:p w14:paraId="4215D143" w14:textId="77777777" w:rsidR="00220951" w:rsidRPr="00C4574E" w:rsidRDefault="00220951" w:rsidP="00220951">
      <w:pPr>
        <w:ind w:left="2124" w:hanging="2124"/>
        <w:rPr>
          <w:rFonts w:asciiTheme="majorHAnsi" w:hAnsiTheme="majorHAnsi"/>
        </w:rPr>
      </w:pPr>
      <w:r w:rsidRPr="00C4574E">
        <w:rPr>
          <w:rFonts w:asciiTheme="majorHAnsi" w:hAnsiTheme="majorHAnsi"/>
        </w:rPr>
        <w:t>VR-sak 02/2022</w:t>
      </w:r>
      <w:r w:rsidRPr="00C4574E">
        <w:rPr>
          <w:rFonts w:asciiTheme="majorHAnsi" w:hAnsiTheme="majorHAnsi"/>
        </w:rPr>
        <w:tab/>
      </w:r>
      <w:r>
        <w:rPr>
          <w:rFonts w:asciiTheme="majorHAnsi" w:hAnsiTheme="majorHAnsi"/>
        </w:rPr>
        <w:t>Oppfølging av Vestlandsrådets vedtak om «</w:t>
      </w:r>
      <w:r w:rsidRPr="00C4574E">
        <w:rPr>
          <w:rFonts w:asciiTheme="majorHAnsi" w:hAnsiTheme="majorHAnsi"/>
        </w:rPr>
        <w:t>Næringsstrategi</w:t>
      </w:r>
      <w:r>
        <w:rPr>
          <w:rFonts w:asciiTheme="majorHAnsi" w:hAnsiTheme="majorHAnsi"/>
        </w:rPr>
        <w:t xml:space="preserve"> for Vestlandet» og</w:t>
      </w:r>
      <w:r w:rsidRPr="00C4574E">
        <w:rPr>
          <w:rFonts w:asciiTheme="majorHAnsi" w:hAnsiTheme="majorHAnsi"/>
        </w:rPr>
        <w:t xml:space="preserve"> organisering</w:t>
      </w:r>
      <w:r>
        <w:rPr>
          <w:rFonts w:asciiTheme="majorHAnsi" w:hAnsiTheme="majorHAnsi"/>
        </w:rPr>
        <w:t xml:space="preserve"> av arbeidet framover</w:t>
      </w:r>
    </w:p>
    <w:p w14:paraId="5A09DFA4" w14:textId="77777777" w:rsidR="00220951" w:rsidRPr="00C4574E" w:rsidRDefault="00220951" w:rsidP="00220951">
      <w:pPr>
        <w:rPr>
          <w:rFonts w:asciiTheme="majorHAnsi" w:hAnsiTheme="majorHAnsi"/>
        </w:rPr>
      </w:pPr>
      <w:r w:rsidRPr="00C4574E">
        <w:rPr>
          <w:rFonts w:asciiTheme="majorHAnsi" w:hAnsiTheme="majorHAnsi"/>
        </w:rPr>
        <w:t>VR-sak 03/2022</w:t>
      </w:r>
      <w:r w:rsidRPr="00C4574E">
        <w:rPr>
          <w:rFonts w:asciiTheme="majorHAnsi" w:hAnsiTheme="majorHAnsi"/>
        </w:rPr>
        <w:tab/>
      </w:r>
      <w:r w:rsidRPr="00C4574E">
        <w:rPr>
          <w:rFonts w:asciiTheme="majorHAnsi" w:hAnsiTheme="majorHAnsi"/>
        </w:rPr>
        <w:tab/>
      </w:r>
      <w:r>
        <w:rPr>
          <w:rFonts w:asciiTheme="majorHAnsi" w:hAnsiTheme="majorHAnsi"/>
        </w:rPr>
        <w:t>Oppdatering av</w:t>
      </w:r>
      <w:r w:rsidRPr="00C4574E">
        <w:rPr>
          <w:rFonts w:asciiTheme="majorHAnsi" w:hAnsiTheme="majorHAnsi"/>
        </w:rPr>
        <w:t xml:space="preserve"> samarbeidsavtale</w:t>
      </w:r>
      <w:r>
        <w:rPr>
          <w:rFonts w:asciiTheme="majorHAnsi" w:hAnsiTheme="majorHAnsi"/>
        </w:rPr>
        <w:t>n</w:t>
      </w:r>
      <w:r w:rsidRPr="00C4574E">
        <w:rPr>
          <w:rFonts w:asciiTheme="majorHAnsi" w:hAnsiTheme="majorHAnsi"/>
        </w:rPr>
        <w:t xml:space="preserve"> m.v. </w:t>
      </w:r>
      <w:r>
        <w:rPr>
          <w:rFonts w:asciiTheme="majorHAnsi" w:hAnsiTheme="majorHAnsi"/>
        </w:rPr>
        <w:t>for Vestlandsrådet</w:t>
      </w:r>
    </w:p>
    <w:p w14:paraId="47D56A6C" w14:textId="77777777" w:rsidR="00220951" w:rsidRPr="00C4574E" w:rsidRDefault="00220951" w:rsidP="00220951">
      <w:pPr>
        <w:rPr>
          <w:rFonts w:asciiTheme="majorHAnsi" w:hAnsiTheme="majorHAnsi"/>
        </w:rPr>
      </w:pPr>
      <w:r w:rsidRPr="00C4574E">
        <w:rPr>
          <w:rFonts w:asciiTheme="majorHAnsi" w:hAnsiTheme="majorHAnsi"/>
        </w:rPr>
        <w:t>VR-sak 0</w:t>
      </w:r>
      <w:r>
        <w:rPr>
          <w:rFonts w:asciiTheme="majorHAnsi" w:hAnsiTheme="majorHAnsi"/>
        </w:rPr>
        <w:t>4</w:t>
      </w:r>
      <w:r w:rsidRPr="00C4574E">
        <w:rPr>
          <w:rFonts w:asciiTheme="majorHAnsi" w:hAnsiTheme="majorHAnsi"/>
        </w:rPr>
        <w:t>/2022</w:t>
      </w:r>
      <w:r w:rsidRPr="00C4574E">
        <w:rPr>
          <w:rFonts w:asciiTheme="majorHAnsi" w:hAnsiTheme="majorHAnsi"/>
        </w:rPr>
        <w:tab/>
      </w:r>
      <w:r w:rsidRPr="00C4574E">
        <w:rPr>
          <w:rFonts w:asciiTheme="majorHAnsi" w:hAnsiTheme="majorHAnsi"/>
        </w:rPr>
        <w:tab/>
        <w:t>Om arbeidet i AU 2. halvår 2021</w:t>
      </w:r>
      <w:r>
        <w:rPr>
          <w:rFonts w:asciiTheme="majorHAnsi" w:hAnsiTheme="majorHAnsi"/>
        </w:rPr>
        <w:t xml:space="preserve"> – orienteringssak</w:t>
      </w:r>
    </w:p>
    <w:p w14:paraId="616094E3" w14:textId="77777777" w:rsidR="00220951" w:rsidRPr="00C4574E" w:rsidRDefault="00220951" w:rsidP="00220951">
      <w:pPr>
        <w:rPr>
          <w:rFonts w:asciiTheme="majorHAnsi" w:hAnsiTheme="majorHAnsi"/>
        </w:rPr>
      </w:pPr>
      <w:r w:rsidRPr="00C4574E">
        <w:rPr>
          <w:rFonts w:asciiTheme="majorHAnsi" w:hAnsiTheme="majorHAnsi"/>
        </w:rPr>
        <w:lastRenderedPageBreak/>
        <w:t>VR-sak 0</w:t>
      </w:r>
      <w:r>
        <w:rPr>
          <w:rFonts w:asciiTheme="majorHAnsi" w:hAnsiTheme="majorHAnsi"/>
        </w:rPr>
        <w:t>5</w:t>
      </w:r>
      <w:r w:rsidRPr="00C4574E">
        <w:rPr>
          <w:rFonts w:asciiTheme="majorHAnsi" w:hAnsiTheme="majorHAnsi"/>
        </w:rPr>
        <w:t>/2022</w:t>
      </w:r>
      <w:r w:rsidRPr="00C4574E">
        <w:rPr>
          <w:rFonts w:asciiTheme="majorHAnsi" w:hAnsiTheme="majorHAnsi"/>
        </w:rPr>
        <w:tab/>
      </w:r>
      <w:r w:rsidRPr="00C4574E">
        <w:rPr>
          <w:rFonts w:asciiTheme="majorHAnsi" w:hAnsiTheme="majorHAnsi"/>
        </w:rPr>
        <w:tab/>
        <w:t>Eventuelt</w:t>
      </w:r>
    </w:p>
    <w:p w14:paraId="513CB8A2" w14:textId="77777777" w:rsidR="00220951" w:rsidRPr="00C4574E" w:rsidRDefault="00220951" w:rsidP="00220951">
      <w:pPr>
        <w:rPr>
          <w:rFonts w:asciiTheme="majorHAnsi" w:hAnsiTheme="majorHAnsi"/>
          <w:b/>
          <w:bCs/>
          <w:color w:val="FF0000"/>
        </w:rPr>
      </w:pPr>
    </w:p>
    <w:p w14:paraId="2183F579" w14:textId="77777777" w:rsidR="00220951" w:rsidRPr="00C4574E" w:rsidRDefault="00220951" w:rsidP="00220951">
      <w:pPr>
        <w:rPr>
          <w:rFonts w:asciiTheme="majorHAnsi" w:hAnsiTheme="majorHAnsi"/>
          <w:b/>
          <w:bCs/>
          <w:sz w:val="28"/>
          <w:szCs w:val="28"/>
        </w:rPr>
      </w:pPr>
      <w:r w:rsidRPr="00C4574E">
        <w:rPr>
          <w:rFonts w:asciiTheme="majorHAnsi" w:hAnsiTheme="majorHAnsi"/>
          <w:b/>
          <w:bCs/>
          <w:sz w:val="28"/>
          <w:szCs w:val="28"/>
        </w:rPr>
        <w:t>14.00</w:t>
      </w:r>
      <w:r w:rsidRPr="00C4574E">
        <w:rPr>
          <w:rFonts w:asciiTheme="majorHAnsi" w:hAnsiTheme="majorHAnsi"/>
          <w:b/>
          <w:bCs/>
          <w:sz w:val="28"/>
          <w:szCs w:val="28"/>
        </w:rPr>
        <w:tab/>
        <w:t>Avslutning</w:t>
      </w:r>
    </w:p>
    <w:p w14:paraId="43D995ED" w14:textId="77777777" w:rsidR="002B7FEE" w:rsidRDefault="002B7FEE" w:rsidP="002B7FEE">
      <w:pPr>
        <w:spacing w:after="0"/>
        <w:rPr>
          <w:rFonts w:asciiTheme="majorHAnsi" w:hAnsiTheme="majorHAnsi"/>
          <w:b/>
          <w:bCs/>
          <w:sz w:val="28"/>
          <w:szCs w:val="28"/>
          <w:lang w:val="de-DE"/>
        </w:rPr>
      </w:pPr>
    </w:p>
    <w:p w14:paraId="5C3A514C" w14:textId="444DAE15" w:rsidR="00CD78ED" w:rsidRDefault="00CD78ED" w:rsidP="002B7FEE">
      <w:pPr>
        <w:jc w:val="both"/>
        <w:rPr>
          <w:rFonts w:asciiTheme="majorHAnsi" w:hAnsiTheme="majorHAnsi"/>
          <w:b/>
          <w:bCs/>
          <w:sz w:val="28"/>
          <w:szCs w:val="28"/>
          <w:lang w:val="de-DE"/>
        </w:rPr>
      </w:pPr>
      <w:r>
        <w:rPr>
          <w:rFonts w:asciiTheme="majorHAnsi" w:hAnsiTheme="majorHAnsi"/>
          <w:b/>
          <w:bCs/>
          <w:sz w:val="28"/>
          <w:szCs w:val="28"/>
          <w:lang w:val="de-DE"/>
        </w:rPr>
        <w:br w:type="page"/>
      </w:r>
    </w:p>
    <w:p w14:paraId="79FCC276" w14:textId="7F13CDF9" w:rsidR="00EB074E" w:rsidRDefault="00EB074E" w:rsidP="00EB074E">
      <w:pPr>
        <w:pStyle w:val="Ingenmellomrom"/>
        <w:jc w:val="right"/>
      </w:pPr>
      <w:r w:rsidRPr="0024360B">
        <w:rPr>
          <w:noProof/>
          <w:lang w:eastAsia="nb-NO"/>
        </w:rPr>
        <w:lastRenderedPageBreak/>
        <w:drawing>
          <wp:inline distT="0" distB="0" distL="0" distR="0" wp14:anchorId="35D1D3C7" wp14:editId="4DB638C2">
            <wp:extent cx="2684851" cy="325755"/>
            <wp:effectExtent l="0" t="0" r="127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04E8530F" w14:textId="77777777" w:rsidR="00EB074E" w:rsidRDefault="00EB074E" w:rsidP="00EB074E">
      <w:pPr>
        <w:spacing w:after="0"/>
        <w:ind w:left="6372"/>
        <w:rPr>
          <w:u w:val="single"/>
        </w:rPr>
      </w:pPr>
    </w:p>
    <w:p w14:paraId="75B8B991" w14:textId="77777777" w:rsidR="00EB074E" w:rsidRDefault="00EB074E" w:rsidP="00EB074E">
      <w:pPr>
        <w:spacing w:after="0"/>
        <w:ind w:left="6372"/>
        <w:rPr>
          <w:u w:val="single"/>
        </w:rPr>
      </w:pPr>
    </w:p>
    <w:p w14:paraId="4E51398A" w14:textId="5FC723E4" w:rsidR="00EB074E" w:rsidRPr="00AF1598" w:rsidRDefault="00EB074E" w:rsidP="00EB074E">
      <w:pPr>
        <w:spacing w:after="0"/>
        <w:ind w:left="6372"/>
        <w:rPr>
          <w:u w:val="single"/>
        </w:rPr>
      </w:pPr>
      <w:r w:rsidRPr="00AF1598">
        <w:rPr>
          <w:u w:val="single"/>
        </w:rPr>
        <w:t>Saksbehand</w:t>
      </w:r>
      <w:r>
        <w:rPr>
          <w:u w:val="single"/>
        </w:rPr>
        <w:t>la</w:t>
      </w:r>
      <w:r w:rsidRPr="00AF1598">
        <w:rPr>
          <w:u w:val="single"/>
        </w:rPr>
        <w:t>r:</w:t>
      </w:r>
    </w:p>
    <w:p w14:paraId="1D19466A" w14:textId="7E30231B" w:rsidR="00EB074E" w:rsidRDefault="004834B3" w:rsidP="00EB074E">
      <w:pPr>
        <w:spacing w:after="0"/>
        <w:ind w:left="6372"/>
      </w:pPr>
      <w:r>
        <w:t>Christian T.</w:t>
      </w:r>
      <w:r w:rsidR="00EB074E">
        <w:t xml:space="preserve"> Aasen</w:t>
      </w:r>
    </w:p>
    <w:p w14:paraId="6DAF1DD5" w14:textId="77777777" w:rsidR="00EB074E" w:rsidRDefault="00EB074E" w:rsidP="00EB074E"/>
    <w:p w14:paraId="4BD21758" w14:textId="77777777" w:rsidR="00DD32BA" w:rsidRDefault="00DD32BA" w:rsidP="004834B3">
      <w:pPr>
        <w:rPr>
          <w:b/>
          <w:bCs/>
          <w:sz w:val="28"/>
          <w:szCs w:val="28"/>
        </w:rPr>
      </w:pPr>
    </w:p>
    <w:p w14:paraId="1FA0AB72" w14:textId="77777777" w:rsidR="00DD32BA" w:rsidRDefault="00DD32BA" w:rsidP="004834B3">
      <w:pPr>
        <w:rPr>
          <w:b/>
          <w:bCs/>
          <w:sz w:val="28"/>
          <w:szCs w:val="28"/>
        </w:rPr>
      </w:pPr>
    </w:p>
    <w:p w14:paraId="6AA72DB5" w14:textId="23D2F669" w:rsidR="004834B3" w:rsidRDefault="00EB074E" w:rsidP="004834B3">
      <w:r w:rsidRPr="00AF1598">
        <w:rPr>
          <w:b/>
          <w:bCs/>
          <w:sz w:val="28"/>
          <w:szCs w:val="28"/>
        </w:rPr>
        <w:t xml:space="preserve">VR-sak </w:t>
      </w:r>
      <w:r w:rsidR="00192DA5">
        <w:rPr>
          <w:b/>
          <w:bCs/>
          <w:sz w:val="28"/>
          <w:szCs w:val="28"/>
        </w:rPr>
        <w:t>0</w:t>
      </w:r>
      <w:r w:rsidR="00DD32BA">
        <w:rPr>
          <w:b/>
          <w:bCs/>
          <w:sz w:val="28"/>
          <w:szCs w:val="28"/>
        </w:rPr>
        <w:t>1</w:t>
      </w:r>
      <w:r w:rsidR="00884C04">
        <w:rPr>
          <w:b/>
          <w:bCs/>
          <w:sz w:val="28"/>
          <w:szCs w:val="28"/>
        </w:rPr>
        <w:t>/</w:t>
      </w:r>
      <w:r w:rsidRPr="00AF1598">
        <w:rPr>
          <w:b/>
          <w:bCs/>
          <w:sz w:val="28"/>
          <w:szCs w:val="28"/>
        </w:rPr>
        <w:t>202</w:t>
      </w:r>
      <w:r w:rsidR="00192DA5">
        <w:rPr>
          <w:b/>
          <w:bCs/>
          <w:sz w:val="28"/>
          <w:szCs w:val="28"/>
        </w:rPr>
        <w:t>2</w:t>
      </w:r>
      <w:r w:rsidRPr="00AF1598">
        <w:rPr>
          <w:b/>
          <w:bCs/>
          <w:sz w:val="28"/>
          <w:szCs w:val="28"/>
        </w:rPr>
        <w:t xml:space="preserve"> </w:t>
      </w:r>
      <w:r w:rsidR="00192DA5">
        <w:rPr>
          <w:b/>
          <w:bCs/>
          <w:sz w:val="28"/>
          <w:szCs w:val="28"/>
        </w:rPr>
        <w:tab/>
      </w:r>
      <w:r w:rsidR="00DD32BA">
        <w:rPr>
          <w:b/>
          <w:bCs/>
          <w:sz w:val="28"/>
          <w:szCs w:val="28"/>
        </w:rPr>
        <w:t>Protokoll frå Vestlandsrådets møte 2. september 2021</w:t>
      </w:r>
    </w:p>
    <w:p w14:paraId="4373008A" w14:textId="77777777" w:rsidR="00DD32BA" w:rsidRDefault="00DD32BA" w:rsidP="004834B3"/>
    <w:p w14:paraId="1D3E9AB5" w14:textId="3B31D200" w:rsidR="004834B3" w:rsidRDefault="004834B3" w:rsidP="004834B3">
      <w:r w:rsidRPr="001F6EEB">
        <w:t>Siste ordinære – og fysiske – møte i Vestlandsrådet var 2. september</w:t>
      </w:r>
      <w:r>
        <w:t xml:space="preserve"> 2021</w:t>
      </w:r>
      <w:r w:rsidRPr="001F6EEB">
        <w:t xml:space="preserve"> i Ålesund.</w:t>
      </w:r>
      <w:r>
        <w:t xml:space="preserve">  Protokollen frå møtet er utsendt tidlegare, og følger også vedlag</w:t>
      </w:r>
      <w:r w:rsidR="00AD0D8D">
        <w:t>t</w:t>
      </w:r>
      <w:r>
        <w:t>.</w:t>
      </w:r>
    </w:p>
    <w:p w14:paraId="05C1DA37" w14:textId="77777777" w:rsidR="004834B3" w:rsidRDefault="004834B3" w:rsidP="004834B3"/>
    <w:p w14:paraId="78DD15E4" w14:textId="77777777" w:rsidR="004834B3" w:rsidRPr="001F6EEB" w:rsidRDefault="004834B3" w:rsidP="004834B3">
      <w:pPr>
        <w:rPr>
          <w:sz w:val="28"/>
          <w:szCs w:val="28"/>
        </w:rPr>
      </w:pPr>
      <w:r w:rsidRPr="001F6EEB">
        <w:rPr>
          <w:sz w:val="28"/>
          <w:szCs w:val="28"/>
        </w:rPr>
        <w:t>Fylkeskommunedirektøren legg fram saka med følgande forslag til vedtak:</w:t>
      </w:r>
    </w:p>
    <w:p w14:paraId="549DC895" w14:textId="77777777" w:rsidR="004834B3" w:rsidRPr="001F6EEB" w:rsidRDefault="004834B3" w:rsidP="004834B3">
      <w:pPr>
        <w:ind w:firstLine="708"/>
      </w:pPr>
      <w:r>
        <w:t>Protokollen frå Vestlandsrådets møte 2. september 2021 godkjennes.</w:t>
      </w:r>
    </w:p>
    <w:p w14:paraId="079D11A1" w14:textId="33107459" w:rsidR="00734057" w:rsidRDefault="00734057" w:rsidP="00EB074E">
      <w:pPr>
        <w:pStyle w:val="Ingenmellomrom"/>
      </w:pPr>
    </w:p>
    <w:p w14:paraId="194C4929" w14:textId="1E9F60AB" w:rsidR="0049652B" w:rsidRDefault="0049652B" w:rsidP="00EB074E">
      <w:pPr>
        <w:pStyle w:val="Ingenmellomrom"/>
      </w:pPr>
    </w:p>
    <w:p w14:paraId="634C517E" w14:textId="01DF32A8" w:rsidR="0049652B" w:rsidRDefault="0049652B" w:rsidP="00EB074E">
      <w:pPr>
        <w:pStyle w:val="Ingenmellomrom"/>
      </w:pPr>
    </w:p>
    <w:p w14:paraId="6AA70F60" w14:textId="77777777" w:rsidR="0049652B" w:rsidRDefault="0049652B" w:rsidP="00EB074E">
      <w:pPr>
        <w:pStyle w:val="Ingenmellomrom"/>
      </w:pPr>
    </w:p>
    <w:p w14:paraId="41CB0C0E" w14:textId="4E435191" w:rsidR="00EB074E" w:rsidRDefault="00EB074E" w:rsidP="00EB074E">
      <w:pPr>
        <w:pStyle w:val="Ingenmellomrom"/>
      </w:pPr>
      <w:r>
        <w:t>Ottar Brage Guttelvik</w:t>
      </w:r>
    </w:p>
    <w:p w14:paraId="259A4376" w14:textId="6DA0697C" w:rsidR="00EB074E" w:rsidRDefault="00EB074E" w:rsidP="00EB074E">
      <w:pPr>
        <w:pStyle w:val="Ingenmellomrom"/>
      </w:pPr>
      <w:r>
        <w:t>Fylkeskommunedirektør</w:t>
      </w:r>
    </w:p>
    <w:p w14:paraId="3DFBB54E" w14:textId="7C674387" w:rsidR="0049652B" w:rsidRDefault="0049652B" w:rsidP="00EB074E">
      <w:pPr>
        <w:pStyle w:val="Ingenmellomrom"/>
      </w:pPr>
    </w:p>
    <w:p w14:paraId="20969C37" w14:textId="4CF39B5C" w:rsidR="0049652B" w:rsidRDefault="0049652B" w:rsidP="00EB074E">
      <w:pPr>
        <w:pStyle w:val="Ingenmellomrom"/>
      </w:pPr>
    </w:p>
    <w:p w14:paraId="389BE6CC" w14:textId="4FF1F9CC" w:rsidR="0049652B" w:rsidRDefault="0049652B" w:rsidP="00EB074E">
      <w:pPr>
        <w:pStyle w:val="Ingenmellomrom"/>
      </w:pPr>
    </w:p>
    <w:p w14:paraId="1108F136" w14:textId="01522E1C" w:rsidR="0049652B" w:rsidRDefault="0049652B">
      <w:r>
        <w:br w:type="page"/>
      </w:r>
    </w:p>
    <w:p w14:paraId="77D64106" w14:textId="77777777" w:rsidR="00AD0D8D" w:rsidRDefault="00AD0D8D" w:rsidP="00AD0D8D">
      <w:pPr>
        <w:pStyle w:val="Ingenmellomrom"/>
        <w:jc w:val="right"/>
      </w:pPr>
      <w:r w:rsidRPr="0024360B">
        <w:rPr>
          <w:noProof/>
          <w:lang w:eastAsia="nb-NO"/>
        </w:rPr>
        <w:lastRenderedPageBreak/>
        <w:drawing>
          <wp:inline distT="0" distB="0" distL="0" distR="0" wp14:anchorId="6A66CD8B" wp14:editId="04E8410A">
            <wp:extent cx="2684851" cy="325755"/>
            <wp:effectExtent l="0" t="0" r="127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7189810E" w14:textId="77777777" w:rsidR="00AD0D8D" w:rsidRDefault="00AD0D8D" w:rsidP="00AD0D8D">
      <w:pPr>
        <w:spacing w:after="0"/>
        <w:ind w:left="6372"/>
        <w:rPr>
          <w:u w:val="single"/>
        </w:rPr>
      </w:pPr>
    </w:p>
    <w:p w14:paraId="4328FC48" w14:textId="77777777" w:rsidR="00AD0D8D" w:rsidRDefault="00AD0D8D" w:rsidP="00AD0D8D">
      <w:pPr>
        <w:spacing w:after="0"/>
        <w:ind w:left="6372"/>
        <w:rPr>
          <w:u w:val="single"/>
        </w:rPr>
      </w:pPr>
    </w:p>
    <w:p w14:paraId="16633C49" w14:textId="77777777" w:rsidR="00AD0D8D" w:rsidRPr="00AF1598" w:rsidRDefault="00AD0D8D" w:rsidP="00AD0D8D">
      <w:pPr>
        <w:spacing w:after="0"/>
        <w:ind w:left="6372"/>
        <w:rPr>
          <w:u w:val="single"/>
        </w:rPr>
      </w:pPr>
      <w:r w:rsidRPr="00AF1598">
        <w:rPr>
          <w:u w:val="single"/>
        </w:rPr>
        <w:t>Saksbehand</w:t>
      </w:r>
      <w:r>
        <w:rPr>
          <w:u w:val="single"/>
        </w:rPr>
        <w:t>la</w:t>
      </w:r>
      <w:r w:rsidRPr="00AF1598">
        <w:rPr>
          <w:u w:val="single"/>
        </w:rPr>
        <w:t>r:</w:t>
      </w:r>
    </w:p>
    <w:p w14:paraId="0915531E" w14:textId="77777777" w:rsidR="001E25D9" w:rsidRDefault="001E25D9" w:rsidP="00AD0D8D">
      <w:pPr>
        <w:spacing w:after="0"/>
        <w:ind w:left="6372"/>
      </w:pPr>
      <w:r>
        <w:t>Dagfinn Aasen</w:t>
      </w:r>
    </w:p>
    <w:p w14:paraId="780C8619" w14:textId="199520BB" w:rsidR="00AD0D8D" w:rsidRDefault="00AD0D8D" w:rsidP="00AD0D8D">
      <w:pPr>
        <w:spacing w:after="0"/>
        <w:ind w:left="6372"/>
      </w:pPr>
      <w:r>
        <w:t>Christian T. Aasen</w:t>
      </w:r>
    </w:p>
    <w:p w14:paraId="13815529" w14:textId="77777777" w:rsidR="00AD0D8D" w:rsidRDefault="00AD0D8D" w:rsidP="00AD0D8D"/>
    <w:p w14:paraId="63ACC4E8" w14:textId="77777777" w:rsidR="00AD0D8D" w:rsidRDefault="00AD0D8D" w:rsidP="00AD0D8D">
      <w:pPr>
        <w:rPr>
          <w:b/>
          <w:bCs/>
          <w:sz w:val="28"/>
          <w:szCs w:val="28"/>
        </w:rPr>
      </w:pPr>
    </w:p>
    <w:p w14:paraId="760AEF44" w14:textId="77777777" w:rsidR="00AD0D8D" w:rsidRDefault="00AD0D8D" w:rsidP="00AD0D8D">
      <w:pPr>
        <w:rPr>
          <w:b/>
          <w:bCs/>
          <w:sz w:val="28"/>
          <w:szCs w:val="28"/>
        </w:rPr>
      </w:pPr>
    </w:p>
    <w:p w14:paraId="2769B02C" w14:textId="29BB41D6" w:rsidR="00AD0D8D" w:rsidRDefault="00AD0D8D" w:rsidP="0020192C">
      <w:pPr>
        <w:rPr>
          <w:b/>
          <w:bCs/>
          <w:sz w:val="28"/>
          <w:szCs w:val="28"/>
        </w:rPr>
      </w:pPr>
      <w:r w:rsidRPr="00AF1598">
        <w:rPr>
          <w:b/>
          <w:bCs/>
          <w:sz w:val="28"/>
          <w:szCs w:val="28"/>
        </w:rPr>
        <w:t xml:space="preserve">VR-sak </w:t>
      </w:r>
      <w:r>
        <w:rPr>
          <w:b/>
          <w:bCs/>
          <w:sz w:val="28"/>
          <w:szCs w:val="28"/>
        </w:rPr>
        <w:t>0</w:t>
      </w:r>
      <w:r>
        <w:rPr>
          <w:b/>
          <w:bCs/>
          <w:sz w:val="28"/>
          <w:szCs w:val="28"/>
        </w:rPr>
        <w:t>2</w:t>
      </w:r>
      <w:r w:rsidR="00884C04">
        <w:rPr>
          <w:b/>
          <w:bCs/>
          <w:sz w:val="28"/>
          <w:szCs w:val="28"/>
        </w:rPr>
        <w:t>/</w:t>
      </w:r>
      <w:r w:rsidRPr="00AF1598">
        <w:rPr>
          <w:b/>
          <w:bCs/>
          <w:sz w:val="28"/>
          <w:szCs w:val="28"/>
        </w:rPr>
        <w:t>202</w:t>
      </w:r>
      <w:r>
        <w:rPr>
          <w:b/>
          <w:bCs/>
          <w:sz w:val="28"/>
          <w:szCs w:val="28"/>
        </w:rPr>
        <w:t>2</w:t>
      </w:r>
      <w:r w:rsidRPr="00AF1598">
        <w:rPr>
          <w:b/>
          <w:bCs/>
          <w:sz w:val="28"/>
          <w:szCs w:val="28"/>
        </w:rPr>
        <w:t xml:space="preserve"> </w:t>
      </w:r>
      <w:r>
        <w:rPr>
          <w:b/>
          <w:bCs/>
          <w:sz w:val="28"/>
          <w:szCs w:val="28"/>
        </w:rPr>
        <w:tab/>
      </w:r>
    </w:p>
    <w:p w14:paraId="61411D91" w14:textId="77777777" w:rsidR="0020192C" w:rsidRPr="001E25D9" w:rsidRDefault="0020192C" w:rsidP="0020192C">
      <w:pPr>
        <w:rPr>
          <w:rFonts w:cstheme="minorHAnsi"/>
          <w:b/>
          <w:bCs/>
          <w:sz w:val="28"/>
          <w:szCs w:val="28"/>
        </w:rPr>
      </w:pPr>
      <w:r w:rsidRPr="001E25D9">
        <w:rPr>
          <w:rFonts w:cstheme="minorHAnsi"/>
          <w:b/>
          <w:bCs/>
          <w:sz w:val="28"/>
          <w:szCs w:val="28"/>
        </w:rPr>
        <w:t>Oppfølging av Vestlandsrådets vedtak om ‘Næringsstrategi for Vestlandet’ og organisering av arbeidet framover</w:t>
      </w:r>
    </w:p>
    <w:p w14:paraId="1A1834E5" w14:textId="77777777" w:rsidR="0020192C" w:rsidRPr="00102813" w:rsidRDefault="0020192C" w:rsidP="0020192C">
      <w:pPr>
        <w:rPr>
          <w:rFonts w:asciiTheme="majorHAnsi" w:hAnsiTheme="majorHAnsi"/>
          <w:b/>
          <w:bCs/>
        </w:rPr>
      </w:pPr>
    </w:p>
    <w:p w14:paraId="2DB1FA47" w14:textId="77777777" w:rsidR="0020192C" w:rsidRPr="00102813" w:rsidRDefault="0020192C" w:rsidP="0020192C">
      <w:pPr>
        <w:rPr>
          <w:rFonts w:asciiTheme="majorHAnsi" w:hAnsiTheme="majorHAnsi"/>
          <w:b/>
          <w:bCs/>
          <w:sz w:val="28"/>
          <w:szCs w:val="28"/>
        </w:rPr>
      </w:pPr>
      <w:r w:rsidRPr="00102813">
        <w:rPr>
          <w:rFonts w:asciiTheme="majorHAnsi" w:hAnsiTheme="majorHAnsi"/>
          <w:b/>
          <w:bCs/>
          <w:sz w:val="28"/>
          <w:szCs w:val="28"/>
        </w:rPr>
        <w:t>1</w:t>
      </w:r>
      <w:r w:rsidRPr="00102813">
        <w:rPr>
          <w:rFonts w:asciiTheme="majorHAnsi" w:hAnsiTheme="majorHAnsi"/>
          <w:b/>
          <w:bCs/>
          <w:sz w:val="28"/>
          <w:szCs w:val="28"/>
        </w:rPr>
        <w:tab/>
        <w:t>Innleiing</w:t>
      </w:r>
    </w:p>
    <w:p w14:paraId="1FDB3B67" w14:textId="77777777" w:rsidR="0020192C" w:rsidRPr="00102813" w:rsidRDefault="0020192C" w:rsidP="0020192C">
      <w:pPr>
        <w:rPr>
          <w:rFonts w:asciiTheme="majorHAnsi" w:hAnsiTheme="majorHAnsi"/>
        </w:rPr>
      </w:pPr>
      <w:r w:rsidRPr="00102813">
        <w:rPr>
          <w:rFonts w:asciiTheme="majorHAnsi" w:hAnsiTheme="majorHAnsi"/>
        </w:rPr>
        <w:t>Vestlandsrådet har det siste året prioritert arbeidet med å utvikle ein samla næringsstrategi for Vestlandet.  Rådet fatta følgande vedtak i møte 2. september 2021, sak 15/2021:</w:t>
      </w:r>
    </w:p>
    <w:p w14:paraId="3882AE71" w14:textId="77777777" w:rsidR="0020192C" w:rsidRPr="00102813" w:rsidRDefault="0020192C" w:rsidP="0020192C">
      <w:pPr>
        <w:pStyle w:val="Default"/>
        <w:numPr>
          <w:ilvl w:val="0"/>
          <w:numId w:val="36"/>
        </w:numPr>
        <w:rPr>
          <w:rFonts w:asciiTheme="majorHAnsi" w:hAnsiTheme="majorHAnsi"/>
          <w:color w:val="auto"/>
          <w:sz w:val="22"/>
          <w:szCs w:val="22"/>
        </w:rPr>
      </w:pPr>
      <w:r w:rsidRPr="00102813">
        <w:rPr>
          <w:rFonts w:asciiTheme="majorHAnsi" w:hAnsiTheme="majorHAnsi"/>
          <w:color w:val="auto"/>
          <w:sz w:val="22"/>
          <w:szCs w:val="22"/>
        </w:rPr>
        <w:t xml:space="preserve">Vestlandsrådet vedtek «Næringsstrategi for Vestlandet» - med overnevnte merknader og forslag - og ynskjer å nytte denne som grunnlag for arbeidet med den store omstillinga, som Vestlandet vil stå overfor dei komande åra. </w:t>
      </w:r>
    </w:p>
    <w:p w14:paraId="086AFE98" w14:textId="77777777" w:rsidR="0020192C" w:rsidRPr="00102813" w:rsidRDefault="0020192C" w:rsidP="0020192C">
      <w:pPr>
        <w:pStyle w:val="Default"/>
        <w:rPr>
          <w:rFonts w:asciiTheme="majorHAnsi" w:hAnsiTheme="majorHAnsi"/>
          <w:color w:val="auto"/>
          <w:sz w:val="22"/>
          <w:szCs w:val="22"/>
        </w:rPr>
      </w:pPr>
    </w:p>
    <w:p w14:paraId="0BB5C305" w14:textId="77777777" w:rsidR="0020192C" w:rsidRPr="00102813" w:rsidRDefault="0020192C" w:rsidP="0020192C">
      <w:pPr>
        <w:pStyle w:val="Default"/>
        <w:numPr>
          <w:ilvl w:val="0"/>
          <w:numId w:val="36"/>
        </w:numPr>
        <w:rPr>
          <w:rFonts w:asciiTheme="majorHAnsi" w:hAnsiTheme="majorHAnsi"/>
          <w:b/>
          <w:bCs/>
          <w:color w:val="auto"/>
          <w:sz w:val="22"/>
          <w:szCs w:val="22"/>
        </w:rPr>
      </w:pPr>
      <w:r w:rsidRPr="00102813">
        <w:rPr>
          <w:rFonts w:asciiTheme="majorHAnsi" w:hAnsiTheme="majorHAnsi"/>
          <w:b/>
          <w:bCs/>
          <w:color w:val="auto"/>
          <w:sz w:val="22"/>
          <w:szCs w:val="22"/>
        </w:rPr>
        <w:t xml:space="preserve">Vestlandsrådet ber administrasjonen i kvart fylke om å innarbeide relevante tiltak i sine eigne handlingsplanar og strategiar, og samstundes gjere det tydeleg at dette er utfordringar for heile Vestlandet. </w:t>
      </w:r>
    </w:p>
    <w:p w14:paraId="57075A53" w14:textId="77777777" w:rsidR="0020192C" w:rsidRPr="00102813" w:rsidRDefault="0020192C" w:rsidP="0020192C">
      <w:pPr>
        <w:pStyle w:val="Default"/>
        <w:rPr>
          <w:rFonts w:asciiTheme="majorHAnsi" w:hAnsiTheme="majorHAnsi"/>
          <w:color w:val="auto"/>
          <w:sz w:val="22"/>
          <w:szCs w:val="22"/>
        </w:rPr>
      </w:pPr>
    </w:p>
    <w:p w14:paraId="5021153E" w14:textId="77777777" w:rsidR="0020192C" w:rsidRPr="00102813" w:rsidRDefault="0020192C" w:rsidP="0020192C">
      <w:pPr>
        <w:pStyle w:val="Default"/>
        <w:numPr>
          <w:ilvl w:val="0"/>
          <w:numId w:val="36"/>
        </w:numPr>
        <w:rPr>
          <w:rFonts w:asciiTheme="majorHAnsi" w:hAnsiTheme="majorHAnsi"/>
          <w:b/>
          <w:bCs/>
          <w:color w:val="auto"/>
          <w:sz w:val="22"/>
          <w:szCs w:val="22"/>
        </w:rPr>
      </w:pPr>
      <w:r w:rsidRPr="00102813">
        <w:rPr>
          <w:rFonts w:asciiTheme="majorHAnsi" w:hAnsiTheme="majorHAnsi"/>
          <w:b/>
          <w:bCs/>
          <w:color w:val="auto"/>
          <w:sz w:val="22"/>
          <w:szCs w:val="22"/>
        </w:rPr>
        <w:t>Vestlandsrådet vedtek å etablere eit “Næringspolitisk forum for Vestlandet” for aktivt å følgje opp dei delane av strategien som krev felles innsats på tvers av fylka, og utvikle ei felles stemme inn mot sentrale styresmakter på område som ein står samla om.</w:t>
      </w:r>
    </w:p>
    <w:p w14:paraId="2038C55D" w14:textId="77777777" w:rsidR="0020192C" w:rsidRPr="00102813" w:rsidRDefault="0020192C" w:rsidP="0020192C">
      <w:pPr>
        <w:pStyle w:val="Default"/>
        <w:rPr>
          <w:rFonts w:asciiTheme="majorHAnsi" w:hAnsiTheme="majorHAnsi"/>
          <w:color w:val="auto"/>
          <w:sz w:val="22"/>
          <w:szCs w:val="22"/>
        </w:rPr>
      </w:pPr>
    </w:p>
    <w:p w14:paraId="3CF85275" w14:textId="77777777" w:rsidR="0020192C" w:rsidRPr="00102813" w:rsidRDefault="0020192C" w:rsidP="0020192C">
      <w:pPr>
        <w:pStyle w:val="Default"/>
        <w:numPr>
          <w:ilvl w:val="0"/>
          <w:numId w:val="36"/>
        </w:numPr>
        <w:rPr>
          <w:rFonts w:asciiTheme="majorHAnsi" w:hAnsiTheme="majorHAnsi"/>
          <w:color w:val="auto"/>
          <w:sz w:val="22"/>
          <w:szCs w:val="22"/>
        </w:rPr>
      </w:pPr>
      <w:r w:rsidRPr="00102813">
        <w:rPr>
          <w:rFonts w:asciiTheme="majorHAnsi" w:hAnsiTheme="majorHAnsi"/>
          <w:color w:val="auto"/>
          <w:sz w:val="22"/>
          <w:szCs w:val="22"/>
        </w:rPr>
        <w:t>Vestlandsrådet ber fylkeskommunedirektøren om å utarbeide ei sak til Vestlandsrådets møte 25. november 2021 med framlegg til mandat og medlemmar til eit “Næringspolitisk forum for Vestlandet”. Det er naturleg at saka også synleggjer administrativ organisering/ressursbehov.</w:t>
      </w:r>
    </w:p>
    <w:p w14:paraId="1D802BE5" w14:textId="77777777" w:rsidR="0020192C" w:rsidRPr="00102813" w:rsidRDefault="0020192C" w:rsidP="0020192C">
      <w:pPr>
        <w:rPr>
          <w:rFonts w:asciiTheme="majorHAnsi" w:hAnsiTheme="majorHAnsi"/>
        </w:rPr>
      </w:pPr>
    </w:p>
    <w:p w14:paraId="5920BE6A" w14:textId="77777777" w:rsidR="0020192C" w:rsidRPr="00102813" w:rsidRDefault="0020192C" w:rsidP="0020192C">
      <w:pPr>
        <w:rPr>
          <w:rFonts w:asciiTheme="majorHAnsi" w:hAnsiTheme="majorHAnsi"/>
        </w:rPr>
      </w:pPr>
      <w:r w:rsidRPr="00102813">
        <w:rPr>
          <w:rFonts w:asciiTheme="majorHAnsi" w:hAnsiTheme="majorHAnsi"/>
        </w:rPr>
        <w:t xml:space="preserve">Det som frå no av blir viktig, i åra som kjem, er å omsette strategien til praktisk handling. Mange har deltatt i arbeidet med å utmeisle næringsstrategien, og det er naturleg nok store forventningar til oppfølginga. Det kan bli eit svært krevande arbeid å bidra til å utvikle næringslivet på Vestlandet i grøn retning, inn i «Den store omstillinga». Fylkeskommunane må snakke med </w:t>
      </w:r>
      <w:r w:rsidRPr="00102813">
        <w:rPr>
          <w:rFonts w:asciiTheme="majorHAnsi" w:hAnsiTheme="majorHAnsi"/>
          <w:u w:val="single"/>
        </w:rPr>
        <w:t>ei stemme</w:t>
      </w:r>
      <w:r w:rsidRPr="00102813">
        <w:rPr>
          <w:rFonts w:asciiTheme="majorHAnsi" w:hAnsiTheme="majorHAnsi"/>
        </w:rPr>
        <w:t xml:space="preserve"> framover, og etablere godt samarbeid seg imellom og med statlege styresmakter, næringslivsorganisasjonar, m.v.</w:t>
      </w:r>
    </w:p>
    <w:p w14:paraId="5835DA9F" w14:textId="77777777" w:rsidR="0020192C" w:rsidRPr="00102813" w:rsidRDefault="0020192C" w:rsidP="0020192C">
      <w:pPr>
        <w:rPr>
          <w:rFonts w:asciiTheme="majorHAnsi" w:hAnsiTheme="majorHAnsi"/>
        </w:rPr>
      </w:pPr>
      <w:r w:rsidRPr="00102813">
        <w:rPr>
          <w:rFonts w:asciiTheme="majorHAnsi" w:hAnsiTheme="majorHAnsi"/>
        </w:rPr>
        <w:t xml:space="preserve">Fylkeskommunane og alle som er knytta til Vestlandsrådet må framheve </w:t>
      </w:r>
      <w:r w:rsidRPr="00102813">
        <w:rPr>
          <w:rFonts w:asciiTheme="majorHAnsi" w:hAnsiTheme="majorHAnsi"/>
          <w:u w:val="single"/>
        </w:rPr>
        <w:t>Vestlandsrådet</w:t>
      </w:r>
      <w:r w:rsidRPr="00102813">
        <w:rPr>
          <w:rFonts w:asciiTheme="majorHAnsi" w:hAnsiTheme="majorHAnsi"/>
        </w:rPr>
        <w:t xml:space="preserve"> som sentral aktør når det gjeld framtidig næringsutvikling og bærekraftig omstilling på Vestlandet. Ut frå intensjonen i den politiske plattformen er det Vestlandsrådet som i stor grad bør vere den som står i front overfor sentrale styresmakter, kanskje meir enn den enkelte fylkeskommune.</w:t>
      </w:r>
    </w:p>
    <w:p w14:paraId="2510F81B" w14:textId="77777777" w:rsidR="0020192C" w:rsidRPr="00102813" w:rsidRDefault="0020192C" w:rsidP="0020192C">
      <w:pPr>
        <w:rPr>
          <w:rFonts w:asciiTheme="majorHAnsi" w:hAnsiTheme="majorHAnsi"/>
          <w:b/>
          <w:bCs/>
          <w:sz w:val="28"/>
          <w:szCs w:val="28"/>
        </w:rPr>
      </w:pPr>
      <w:r w:rsidRPr="00102813">
        <w:rPr>
          <w:rFonts w:asciiTheme="majorHAnsi" w:hAnsiTheme="majorHAnsi"/>
        </w:rPr>
        <w:lastRenderedPageBreak/>
        <w:t xml:space="preserve">Vestlandet er ein samansett og mangfoldig landsdel, men følgande kan nok seiast å gjelde for heile regionen: </w:t>
      </w:r>
    </w:p>
    <w:p w14:paraId="170ADE55" w14:textId="77777777" w:rsidR="0020192C" w:rsidRPr="00102813" w:rsidRDefault="0020192C" w:rsidP="0020192C">
      <w:pPr>
        <w:rPr>
          <w:rFonts w:asciiTheme="majorHAnsi" w:hAnsiTheme="majorHAnsi"/>
          <w:b/>
          <w:bCs/>
          <w:sz w:val="24"/>
          <w:szCs w:val="24"/>
        </w:rPr>
      </w:pPr>
      <w:r w:rsidRPr="00102813">
        <w:rPr>
          <w:rFonts w:asciiTheme="majorHAnsi" w:hAnsiTheme="majorHAnsi"/>
          <w:b/>
          <w:bCs/>
          <w:sz w:val="24"/>
          <w:szCs w:val="24"/>
        </w:rPr>
        <w:t>Havregionen.</w:t>
      </w:r>
    </w:p>
    <w:p w14:paraId="1700110A" w14:textId="77777777" w:rsidR="0020192C" w:rsidRPr="00102813" w:rsidRDefault="0020192C" w:rsidP="0020192C">
      <w:pPr>
        <w:spacing w:line="256" w:lineRule="auto"/>
        <w:rPr>
          <w:rFonts w:asciiTheme="majorHAnsi" w:hAnsiTheme="majorHAnsi"/>
        </w:rPr>
      </w:pPr>
      <w:r w:rsidRPr="00102813">
        <w:rPr>
          <w:rFonts w:asciiTheme="majorHAnsi" w:hAnsiTheme="majorHAnsi"/>
        </w:rPr>
        <w:t>Havet er grunnlaget for Vestlandet sine sterke næringar. I havet ligg mange av dei største mulegheitene for vidare vekst, grøn omstilling og nye eksportnæringar. Vestlandet har potensial til å ta posisjonen som den fremste havregionen, ikkje berre nasjonalt, men også internasjonalt. Havnæringane må sikrast gode rammebetingelsar.</w:t>
      </w:r>
    </w:p>
    <w:p w14:paraId="789A5BE9" w14:textId="77777777" w:rsidR="0020192C" w:rsidRPr="00102813" w:rsidRDefault="0020192C" w:rsidP="0020192C">
      <w:pPr>
        <w:rPr>
          <w:rFonts w:asciiTheme="majorHAnsi" w:hAnsiTheme="majorHAnsi"/>
        </w:rPr>
      </w:pPr>
    </w:p>
    <w:p w14:paraId="54C4EB16" w14:textId="77777777" w:rsidR="0020192C" w:rsidRPr="00102813" w:rsidRDefault="0020192C" w:rsidP="0020192C">
      <w:pPr>
        <w:rPr>
          <w:rFonts w:asciiTheme="majorHAnsi" w:hAnsiTheme="majorHAnsi"/>
          <w:sz w:val="24"/>
          <w:szCs w:val="24"/>
        </w:rPr>
      </w:pPr>
      <w:r w:rsidRPr="00102813">
        <w:rPr>
          <w:rFonts w:asciiTheme="majorHAnsi" w:hAnsiTheme="majorHAnsi"/>
          <w:b/>
          <w:bCs/>
          <w:sz w:val="24"/>
          <w:szCs w:val="24"/>
        </w:rPr>
        <w:t>Eksportregionen</w:t>
      </w:r>
      <w:r w:rsidRPr="00102813">
        <w:rPr>
          <w:rFonts w:asciiTheme="majorHAnsi" w:hAnsiTheme="majorHAnsi"/>
          <w:sz w:val="24"/>
          <w:szCs w:val="24"/>
        </w:rPr>
        <w:t xml:space="preserve">. </w:t>
      </w:r>
    </w:p>
    <w:p w14:paraId="217B8522" w14:textId="77777777" w:rsidR="0020192C" w:rsidRPr="00102813" w:rsidRDefault="0020192C" w:rsidP="0020192C">
      <w:pPr>
        <w:spacing w:line="256" w:lineRule="auto"/>
        <w:rPr>
          <w:rFonts w:asciiTheme="majorHAnsi" w:hAnsiTheme="majorHAnsi"/>
        </w:rPr>
      </w:pPr>
      <w:r w:rsidRPr="00102813">
        <w:rPr>
          <w:rFonts w:asciiTheme="majorHAnsi" w:hAnsiTheme="majorHAnsi"/>
        </w:rPr>
        <w:t>Vestlandet er Norges fremste eksportregion i dag. For å opprettahalde denne posisjonen må eksporten aukast framover og ta nye globale posisjonar. Det bli svært viktig å sørge for effektive kommunikasjonar som kan lette eksportutfordringane.</w:t>
      </w:r>
    </w:p>
    <w:p w14:paraId="1AAF3089" w14:textId="77777777" w:rsidR="0020192C" w:rsidRPr="00102813" w:rsidRDefault="0020192C" w:rsidP="0020192C">
      <w:pPr>
        <w:rPr>
          <w:rFonts w:asciiTheme="majorHAnsi" w:hAnsiTheme="majorHAnsi"/>
        </w:rPr>
      </w:pPr>
    </w:p>
    <w:p w14:paraId="4DE5C0AD" w14:textId="77777777" w:rsidR="0020192C" w:rsidRPr="00102813" w:rsidRDefault="0020192C" w:rsidP="0020192C">
      <w:pPr>
        <w:rPr>
          <w:rFonts w:asciiTheme="majorHAnsi" w:hAnsiTheme="majorHAnsi"/>
          <w:sz w:val="24"/>
          <w:szCs w:val="24"/>
        </w:rPr>
      </w:pPr>
      <w:r w:rsidRPr="00102813">
        <w:rPr>
          <w:rFonts w:asciiTheme="majorHAnsi" w:hAnsiTheme="majorHAnsi"/>
          <w:b/>
          <w:bCs/>
          <w:sz w:val="24"/>
          <w:szCs w:val="24"/>
        </w:rPr>
        <w:t>Energiregionen</w:t>
      </w:r>
      <w:r w:rsidRPr="00102813">
        <w:rPr>
          <w:rFonts w:asciiTheme="majorHAnsi" w:hAnsiTheme="majorHAnsi"/>
          <w:sz w:val="24"/>
          <w:szCs w:val="24"/>
        </w:rPr>
        <w:t xml:space="preserve">. </w:t>
      </w:r>
    </w:p>
    <w:p w14:paraId="021D7C93" w14:textId="77777777" w:rsidR="0020192C" w:rsidRPr="00102813" w:rsidRDefault="0020192C" w:rsidP="0020192C">
      <w:pPr>
        <w:rPr>
          <w:rFonts w:asciiTheme="majorHAnsi" w:hAnsiTheme="majorHAnsi"/>
        </w:rPr>
      </w:pPr>
      <w:r w:rsidRPr="00102813">
        <w:rPr>
          <w:rFonts w:asciiTheme="majorHAnsi" w:hAnsiTheme="majorHAnsi"/>
        </w:rPr>
        <w:t>Vestlandet er storprodusenten av olje og gass. Sjølv om fossil energi vil bli fasa ut over tid, vil norsk naturgass vere viktig i transformasjonen til fornybarsamfunnet i fleire 10-år framover. Men langt viktigare enn dette er det at Vestlandet har store mengder fornybar kraft i form av vasskraft. I tillegg har Vestlandet sterke teknologi- og kompetansemiljø for utvikling av nye energikilder, og etterkvart vil også vindkraft/havvind og hydrogen supplere dette.</w:t>
      </w:r>
    </w:p>
    <w:p w14:paraId="4040D112" w14:textId="77777777" w:rsidR="0020192C" w:rsidRPr="00102813" w:rsidRDefault="0020192C" w:rsidP="0020192C">
      <w:pPr>
        <w:rPr>
          <w:rFonts w:asciiTheme="majorHAnsi" w:hAnsiTheme="majorHAnsi"/>
        </w:rPr>
      </w:pPr>
      <w:r w:rsidRPr="00102813">
        <w:rPr>
          <w:rFonts w:asciiTheme="majorHAnsi" w:hAnsiTheme="majorHAnsi"/>
        </w:rPr>
        <w:t>Utfordringane når det gjeld energitilgang kan difor vere meir knytta til nettkapasiteten og infrastrukturen enn til den framtidige kraftproduksjonen.</w:t>
      </w:r>
    </w:p>
    <w:p w14:paraId="11A165D4" w14:textId="77777777" w:rsidR="0020192C" w:rsidRPr="00102813" w:rsidRDefault="0020192C" w:rsidP="0020192C">
      <w:pPr>
        <w:rPr>
          <w:rFonts w:asciiTheme="majorHAnsi" w:hAnsiTheme="majorHAnsi"/>
          <w:b/>
          <w:bCs/>
        </w:rPr>
      </w:pPr>
    </w:p>
    <w:p w14:paraId="77CC28AA" w14:textId="77777777" w:rsidR="0020192C" w:rsidRPr="00102813" w:rsidRDefault="0020192C" w:rsidP="0020192C">
      <w:pPr>
        <w:rPr>
          <w:rFonts w:asciiTheme="majorHAnsi" w:hAnsiTheme="majorHAnsi"/>
          <w:b/>
          <w:bCs/>
          <w:sz w:val="28"/>
          <w:szCs w:val="28"/>
        </w:rPr>
      </w:pPr>
      <w:r w:rsidRPr="00102813">
        <w:rPr>
          <w:rFonts w:asciiTheme="majorHAnsi" w:hAnsiTheme="majorHAnsi"/>
          <w:b/>
          <w:bCs/>
          <w:sz w:val="28"/>
          <w:szCs w:val="28"/>
        </w:rPr>
        <w:t>2</w:t>
      </w:r>
      <w:r w:rsidRPr="00102813">
        <w:rPr>
          <w:rFonts w:asciiTheme="majorHAnsi" w:hAnsiTheme="majorHAnsi"/>
          <w:b/>
          <w:bCs/>
          <w:sz w:val="28"/>
          <w:szCs w:val="28"/>
        </w:rPr>
        <w:tab/>
        <w:t>Framtidige utfordringar.</w:t>
      </w:r>
    </w:p>
    <w:p w14:paraId="6E40F9DE" w14:textId="77777777" w:rsidR="0020192C" w:rsidRPr="00102813" w:rsidRDefault="0020192C" w:rsidP="0020192C">
      <w:pPr>
        <w:rPr>
          <w:rFonts w:asciiTheme="majorHAnsi" w:hAnsiTheme="majorHAnsi"/>
        </w:rPr>
      </w:pPr>
      <w:r w:rsidRPr="00102813">
        <w:rPr>
          <w:rFonts w:asciiTheme="majorHAnsi" w:hAnsiTheme="majorHAnsi"/>
        </w:rPr>
        <w:t xml:space="preserve">Beskrivelsen i Næringsstrategien (29.6.2021) blir oppfatta som god og tydeleg. </w:t>
      </w:r>
    </w:p>
    <w:p w14:paraId="4DBE9A15" w14:textId="77777777" w:rsidR="0020192C" w:rsidRPr="00102813" w:rsidRDefault="0020192C" w:rsidP="0020192C">
      <w:pPr>
        <w:rPr>
          <w:rFonts w:asciiTheme="majorHAnsi" w:hAnsiTheme="majorHAnsi"/>
        </w:rPr>
      </w:pPr>
      <w:r w:rsidRPr="00102813">
        <w:rPr>
          <w:rFonts w:asciiTheme="majorHAnsi" w:hAnsiTheme="majorHAnsi"/>
        </w:rPr>
        <w:t xml:space="preserve">Del 3 (s. 22 – 36) omfattar ei beskriving av Komparative fortrinn, Forutsetninger for å lykkes, og Ambisjoner &amp; hovedstrategier. Her er det eit breitt spekter av utfordringar, og det må ei systematisk oppfølging til om desse tankane, ideane, planane skal kunne omsettast i praktisk handling. </w:t>
      </w:r>
    </w:p>
    <w:p w14:paraId="2429E8C7" w14:textId="77777777" w:rsidR="0020192C" w:rsidRPr="00102813" w:rsidRDefault="0020192C" w:rsidP="0020192C">
      <w:pPr>
        <w:rPr>
          <w:rFonts w:asciiTheme="majorHAnsi" w:hAnsiTheme="majorHAnsi"/>
        </w:rPr>
      </w:pPr>
      <w:r w:rsidRPr="00102813">
        <w:rPr>
          <w:rFonts w:asciiTheme="majorHAnsi" w:hAnsiTheme="majorHAnsi"/>
        </w:rPr>
        <w:t>Del 4 (s. 37 – 39) gjeld «Anbefalinger til videre arbeid». Overordna blir det uttrykt slik:</w:t>
      </w:r>
    </w:p>
    <w:p w14:paraId="76D3E944" w14:textId="77777777" w:rsidR="0020192C" w:rsidRPr="00102813" w:rsidRDefault="0020192C" w:rsidP="0020192C">
      <w:pPr>
        <w:pStyle w:val="Listeavsnitt"/>
        <w:numPr>
          <w:ilvl w:val="0"/>
          <w:numId w:val="38"/>
        </w:numPr>
        <w:spacing w:line="259" w:lineRule="auto"/>
        <w:rPr>
          <w:rFonts w:asciiTheme="majorHAnsi" w:hAnsiTheme="majorHAnsi"/>
        </w:rPr>
      </w:pPr>
      <w:r w:rsidRPr="00102813">
        <w:rPr>
          <w:rFonts w:asciiTheme="majorHAnsi" w:hAnsiTheme="majorHAnsi"/>
        </w:rPr>
        <w:t>«Vestlandsrådet må sørge for at ord omsettes til handling gjennom samarbeid og tydelig kommunikasjon om fortrinnene til Vestlandsfylkene».</w:t>
      </w:r>
    </w:p>
    <w:p w14:paraId="3AA8C0C7" w14:textId="77777777" w:rsidR="0020192C" w:rsidRPr="00102813" w:rsidRDefault="0020192C" w:rsidP="0020192C">
      <w:pPr>
        <w:pStyle w:val="Listeavsnitt"/>
        <w:numPr>
          <w:ilvl w:val="0"/>
          <w:numId w:val="38"/>
        </w:numPr>
        <w:spacing w:line="259" w:lineRule="auto"/>
        <w:rPr>
          <w:rFonts w:asciiTheme="majorHAnsi" w:hAnsiTheme="majorHAnsi"/>
        </w:rPr>
      </w:pPr>
      <w:r w:rsidRPr="00102813">
        <w:rPr>
          <w:rFonts w:asciiTheme="majorHAnsi" w:hAnsiTheme="majorHAnsi"/>
        </w:rPr>
        <w:t>«Vestlandsrådet må jobbe for rammebetingelser som styrker næringsutvikling på Vestlandet».</w:t>
      </w:r>
    </w:p>
    <w:p w14:paraId="76F85B7F" w14:textId="77777777" w:rsidR="0020192C" w:rsidRPr="00102813" w:rsidRDefault="0020192C" w:rsidP="0020192C">
      <w:pPr>
        <w:rPr>
          <w:rFonts w:asciiTheme="majorHAnsi" w:hAnsiTheme="majorHAnsi"/>
        </w:rPr>
      </w:pPr>
      <w:r w:rsidRPr="00102813">
        <w:rPr>
          <w:rFonts w:asciiTheme="majorHAnsi" w:hAnsiTheme="majorHAnsi"/>
        </w:rPr>
        <w:t>Ut frå det omfattande utfordringsbiletet som blir presentert i Næringsstrategien kan viktige oppgåver også beskrivast slik:</w:t>
      </w:r>
    </w:p>
    <w:p w14:paraId="30DB02BC"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t>Tydeleggjering av næringspolitikken</w:t>
      </w:r>
      <w:r w:rsidRPr="00102813">
        <w:rPr>
          <w:rFonts w:asciiTheme="majorHAnsi" w:hAnsiTheme="majorHAnsi"/>
        </w:rPr>
        <w:t>: gjere næringsstrategien kjend, både regionalt og nasjonalt, og snakke med «ei felles stemme» for Vestlandet. Dette kan bidra til å knyte fylka på Vestlandet sterkare til kvarandre, auke samarbeidet fylka imellom, framheve kvarandre meir og konkurrere mindre</w:t>
      </w:r>
    </w:p>
    <w:p w14:paraId="5D04B9D7" w14:textId="77777777" w:rsidR="0020192C" w:rsidRPr="00102813" w:rsidRDefault="0020192C" w:rsidP="0020192C">
      <w:pPr>
        <w:pStyle w:val="Listeavsnitt"/>
        <w:rPr>
          <w:rFonts w:asciiTheme="majorHAnsi" w:hAnsiTheme="majorHAnsi"/>
        </w:rPr>
      </w:pPr>
    </w:p>
    <w:p w14:paraId="195A5B41"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lastRenderedPageBreak/>
        <w:t>Internt samarbeid på Vestlandet</w:t>
      </w:r>
      <w:r w:rsidRPr="00102813">
        <w:rPr>
          <w:rFonts w:asciiTheme="majorHAnsi" w:hAnsiTheme="majorHAnsi"/>
        </w:rPr>
        <w:t>: Å få til eit sterkare samarbeid mellom Vestlandsrådet, fylkeskommunane og næringsklyngane, m.v., og stimulere næringsklyngane som katalysatorar for den store omstillinga</w:t>
      </w:r>
    </w:p>
    <w:p w14:paraId="3A6B808A"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t>Bevaring av naturkvalitetar og miljø</w:t>
      </w:r>
      <w:r w:rsidRPr="00102813">
        <w:rPr>
          <w:rFonts w:asciiTheme="majorHAnsi" w:hAnsiTheme="majorHAnsi"/>
        </w:rPr>
        <w:t xml:space="preserve">: I størst mogleg grad må ein unngå konflikt med natur og miljø. Berekraft er framtidas mantra, og nødvendige avvegingar må gjerast. På lang sikt må bevaring av naturkvalitetar og miljø vere bestemmande for samfunnsutviklinga. Tiltak som er til skade for miljø og natur er ikkje berekraftig, og ikkje «grøn». Reint miljø og gode kulturlandskap vil på sikt kunne vere avgjerande for omverdas syn på Vestlandet </w:t>
      </w:r>
    </w:p>
    <w:p w14:paraId="492F0340" w14:textId="77777777" w:rsidR="0020192C" w:rsidRPr="00102813" w:rsidRDefault="0020192C" w:rsidP="0020192C">
      <w:pPr>
        <w:pStyle w:val="Listeavsnitt"/>
        <w:rPr>
          <w:rFonts w:asciiTheme="majorHAnsi" w:hAnsiTheme="majorHAnsi"/>
        </w:rPr>
      </w:pPr>
    </w:p>
    <w:p w14:paraId="2B9C9547"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t>Posisjonering for makt og innflytelse</w:t>
      </w:r>
      <w:r w:rsidRPr="00102813">
        <w:rPr>
          <w:rFonts w:asciiTheme="majorHAnsi" w:hAnsiTheme="majorHAnsi"/>
        </w:rPr>
        <w:t>: Å få ta del i «makta»; få større innflytelse på den nasjonale (nærings)politikken, for å sikre rammebetingelsar som gjer det mogleg å realisere potensialet for nye, grøne eksportnæringar og verdikjeder og ta global posisjon. Sette fokus på Stortingsmiljøet – benytte dei tre stortingsbenkane på ein effektiv måte. Ta initiativ til faste felles møteplassar med dei tre stortingsbenkane samla.</w:t>
      </w:r>
    </w:p>
    <w:p w14:paraId="31179544" w14:textId="77777777" w:rsidR="0020192C" w:rsidRPr="00102813" w:rsidRDefault="0020192C" w:rsidP="0020192C">
      <w:pPr>
        <w:pStyle w:val="Listeavsnitt"/>
        <w:rPr>
          <w:rFonts w:asciiTheme="majorHAnsi" w:hAnsiTheme="majorHAnsi"/>
        </w:rPr>
      </w:pPr>
    </w:p>
    <w:p w14:paraId="70C62EB0"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t>Grøn energi</w:t>
      </w:r>
      <w:r w:rsidRPr="00102813">
        <w:rPr>
          <w:rFonts w:asciiTheme="majorHAnsi" w:hAnsiTheme="majorHAnsi"/>
        </w:rPr>
        <w:t>: Arbeide aktivt for å auke tilgangen på grøn energi – krafttilgangen kan lett bli ein flaskehals i omstillingsarbeidet</w:t>
      </w:r>
    </w:p>
    <w:p w14:paraId="7DF9FFBC" w14:textId="77777777" w:rsidR="0020192C" w:rsidRPr="00102813" w:rsidRDefault="0020192C" w:rsidP="0020192C">
      <w:pPr>
        <w:pStyle w:val="Listeavsnitt"/>
        <w:rPr>
          <w:rFonts w:asciiTheme="majorHAnsi" w:hAnsiTheme="majorHAnsi"/>
        </w:rPr>
      </w:pPr>
    </w:p>
    <w:p w14:paraId="7AD4BB6A" w14:textId="77777777" w:rsidR="0020192C" w:rsidRDefault="0020192C" w:rsidP="0020192C">
      <w:pPr>
        <w:pStyle w:val="Listeavsnitt"/>
        <w:numPr>
          <w:ilvl w:val="0"/>
          <w:numId w:val="39"/>
        </w:numPr>
        <w:rPr>
          <w:rFonts w:asciiTheme="majorHAnsi" w:hAnsiTheme="majorHAnsi"/>
        </w:rPr>
      </w:pPr>
      <w:r w:rsidRPr="00102813">
        <w:rPr>
          <w:rFonts w:asciiTheme="majorHAnsi" w:hAnsiTheme="majorHAnsi"/>
          <w:u w:val="single"/>
        </w:rPr>
        <w:t>Teknologiutvikling</w:t>
      </w:r>
      <w:r w:rsidRPr="00102813">
        <w:rPr>
          <w:rFonts w:asciiTheme="majorHAnsi" w:hAnsiTheme="majorHAnsi"/>
        </w:rPr>
        <w:t>: Satse på teknologiutvikling og få produksjonen høgare opp i verdikjeda – auka verdiskaping nødvendig</w:t>
      </w:r>
    </w:p>
    <w:p w14:paraId="4E26D5E8" w14:textId="77777777" w:rsidR="0020192C" w:rsidRPr="005712D1" w:rsidRDefault="0020192C" w:rsidP="0020192C">
      <w:pPr>
        <w:pStyle w:val="Listeavsnitt"/>
        <w:rPr>
          <w:rFonts w:asciiTheme="majorHAnsi" w:hAnsiTheme="majorHAnsi"/>
        </w:rPr>
      </w:pPr>
    </w:p>
    <w:p w14:paraId="42E8FD9F" w14:textId="77777777" w:rsidR="0020192C" w:rsidRPr="005712D1" w:rsidRDefault="0020192C" w:rsidP="0020192C">
      <w:pPr>
        <w:pStyle w:val="Listeavsnitt"/>
        <w:numPr>
          <w:ilvl w:val="0"/>
          <w:numId w:val="39"/>
        </w:numPr>
        <w:rPr>
          <w:rFonts w:asciiTheme="majorHAnsi" w:hAnsiTheme="majorHAnsi"/>
        </w:rPr>
      </w:pPr>
      <w:r w:rsidRPr="005712D1">
        <w:rPr>
          <w:rFonts w:asciiTheme="majorHAnsi" w:hAnsiTheme="majorHAnsi"/>
          <w:u w:val="single"/>
        </w:rPr>
        <w:t>Kompetanseutvikling</w:t>
      </w:r>
      <w:r w:rsidRPr="005712D1">
        <w:rPr>
          <w:rFonts w:asciiTheme="majorHAnsi" w:hAnsiTheme="majorHAnsi"/>
        </w:rPr>
        <w:t>: Omstilling og omdanning innan næringane krev god kompetanse. Det blir viktig å koble saman innovative miljø og skape meirverdi ved å auke samarbeidet mellom fagskolar, høgskolar og universitet. Det bør vurderast om forsknings- og innovasjonsmiljø utanfor dei ordinære utdanningsinstitusjonane bør inviterast med i det vidare arbeidet med næringsstrategien.</w:t>
      </w:r>
    </w:p>
    <w:p w14:paraId="7F569C84" w14:textId="77777777" w:rsidR="0020192C" w:rsidRPr="005712D1" w:rsidRDefault="0020192C" w:rsidP="0020192C">
      <w:pPr>
        <w:pStyle w:val="Listeavsnitt"/>
        <w:rPr>
          <w:rFonts w:asciiTheme="majorHAnsi" w:hAnsiTheme="majorHAnsi"/>
        </w:rPr>
      </w:pPr>
    </w:p>
    <w:p w14:paraId="38BF7967"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t>Reiselivet</w:t>
      </w:r>
      <w:r w:rsidRPr="00102813">
        <w:rPr>
          <w:rFonts w:asciiTheme="majorHAnsi" w:hAnsiTheme="majorHAnsi"/>
        </w:rPr>
        <w:t>: Utvikle reiselivsnæringa i enda større grad. Reiseliv er eit godt eksempel på langvarig samarbeid på Vestlandet. Å vidareutvikle reiselivet, med natur, kultur, opplevingar, omdømmebygging, transport, mv. – i eit grønt perspektiv – vil vere ei viktig vekstnæring. Nødvendige naturinngrep må vere skånsame, med reell berekraft, jfr. verdsarvfjordar, m.v.</w:t>
      </w:r>
    </w:p>
    <w:p w14:paraId="24A12B3A" w14:textId="77777777" w:rsidR="0020192C" w:rsidRPr="00102813" w:rsidRDefault="0020192C" w:rsidP="0020192C">
      <w:pPr>
        <w:pStyle w:val="Listeavsnitt"/>
        <w:rPr>
          <w:rFonts w:asciiTheme="majorHAnsi" w:hAnsiTheme="majorHAnsi"/>
        </w:rPr>
      </w:pPr>
    </w:p>
    <w:p w14:paraId="56041C7F"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t>Bo- og arrbeidsmarknadsregionar</w:t>
      </w:r>
      <w:r w:rsidRPr="00102813">
        <w:rPr>
          <w:rFonts w:asciiTheme="majorHAnsi" w:hAnsiTheme="majorHAnsi"/>
        </w:rPr>
        <w:t>: Utvikle gode bo- og arbeidsmarknadsregionar, by- og tettstadsutvikling, auke tilgangen på arbeidskraft. Dette vil også kreve satsing på å forbetre kommunikasjonane</w:t>
      </w:r>
    </w:p>
    <w:p w14:paraId="76C61876" w14:textId="77777777" w:rsidR="0020192C" w:rsidRPr="00102813" w:rsidRDefault="0020192C" w:rsidP="0020192C">
      <w:pPr>
        <w:pStyle w:val="Listeavsnitt"/>
        <w:rPr>
          <w:rFonts w:asciiTheme="majorHAnsi" w:hAnsiTheme="majorHAnsi"/>
        </w:rPr>
      </w:pPr>
    </w:p>
    <w:p w14:paraId="28A56F63" w14:textId="77777777" w:rsidR="0020192C" w:rsidRPr="00102813" w:rsidRDefault="0020192C" w:rsidP="0020192C">
      <w:pPr>
        <w:pStyle w:val="Listeavsnitt"/>
        <w:numPr>
          <w:ilvl w:val="0"/>
          <w:numId w:val="39"/>
        </w:numPr>
        <w:rPr>
          <w:rFonts w:asciiTheme="majorHAnsi" w:hAnsiTheme="majorHAnsi"/>
        </w:rPr>
      </w:pPr>
      <w:r w:rsidRPr="00102813">
        <w:rPr>
          <w:rFonts w:asciiTheme="majorHAnsi" w:hAnsiTheme="majorHAnsi"/>
          <w:u w:val="single"/>
        </w:rPr>
        <w:t>Kommunikasjonar og samferdsel</w:t>
      </w:r>
      <w:r w:rsidRPr="00102813">
        <w:rPr>
          <w:rFonts w:asciiTheme="majorHAnsi" w:hAnsiTheme="majorHAnsi"/>
        </w:rPr>
        <w:t xml:space="preserve">: Vegnettet er mangelfullt og sårbart. Skal næringslivet ha gode utviklingsmulegheiter, må eksport/transport ut av regionen og fram til marknadane bli enklare. Nytte-/varetransport må i langt større grad enn i dag overførast frå veg til sjø og bane. Sjøfart er Vestlandets og Norges fortrinn, det vil redusere belastninga og kostnadane på vegnettet. </w:t>
      </w:r>
    </w:p>
    <w:p w14:paraId="6DAF0101" w14:textId="77777777" w:rsidR="0020192C" w:rsidRPr="00102813" w:rsidRDefault="0020192C" w:rsidP="0020192C">
      <w:pPr>
        <w:rPr>
          <w:rFonts w:asciiTheme="majorHAnsi" w:hAnsiTheme="majorHAnsi"/>
        </w:rPr>
      </w:pPr>
      <w:r w:rsidRPr="00102813">
        <w:rPr>
          <w:rFonts w:asciiTheme="majorHAnsi" w:hAnsiTheme="majorHAnsi"/>
        </w:rPr>
        <w:t xml:space="preserve">Det næringspolitiske forumet – som no blir oppnemnt – må drøfte korleis ein skal ta nærare tak i alt dette. Forumet må få rom for å prioritere det som til eikvar tid synes mest aktuelt innafor den heilskapen som Næringsstrategien trekkjer opp.  Det blir i så fall ein slags parallell til Nye Veier, der porteføljen er omfattande, men der ein kan starte med det som er dagsaktuelt og gryteklart. </w:t>
      </w:r>
    </w:p>
    <w:p w14:paraId="6DC66D9C" w14:textId="77777777" w:rsidR="0020192C" w:rsidRPr="00102813" w:rsidRDefault="0020192C" w:rsidP="0020192C">
      <w:pPr>
        <w:rPr>
          <w:rFonts w:asciiTheme="majorHAnsi" w:hAnsiTheme="majorHAnsi"/>
          <w:b/>
          <w:bCs/>
          <w:sz w:val="28"/>
          <w:szCs w:val="28"/>
        </w:rPr>
      </w:pPr>
    </w:p>
    <w:p w14:paraId="7067E963" w14:textId="77777777" w:rsidR="0020192C" w:rsidRPr="00102813" w:rsidRDefault="0020192C" w:rsidP="0020192C">
      <w:pPr>
        <w:ind w:left="705" w:hanging="705"/>
        <w:rPr>
          <w:rFonts w:asciiTheme="majorHAnsi" w:hAnsiTheme="majorHAnsi"/>
          <w:b/>
          <w:bCs/>
          <w:sz w:val="28"/>
          <w:szCs w:val="28"/>
        </w:rPr>
      </w:pPr>
      <w:r w:rsidRPr="00102813">
        <w:rPr>
          <w:rFonts w:asciiTheme="majorHAnsi" w:hAnsiTheme="majorHAnsi"/>
          <w:b/>
          <w:bCs/>
          <w:sz w:val="28"/>
          <w:szCs w:val="28"/>
        </w:rPr>
        <w:lastRenderedPageBreak/>
        <w:t>3</w:t>
      </w:r>
      <w:r w:rsidRPr="00102813">
        <w:rPr>
          <w:rFonts w:asciiTheme="majorHAnsi" w:hAnsiTheme="majorHAnsi"/>
          <w:b/>
          <w:bCs/>
          <w:sz w:val="28"/>
          <w:szCs w:val="28"/>
        </w:rPr>
        <w:tab/>
        <w:t>Organisering av arbeidet med å følge opp «Næringsstrategien for Vestlandet»</w:t>
      </w:r>
    </w:p>
    <w:p w14:paraId="5D717492" w14:textId="77777777" w:rsidR="0020192C" w:rsidRPr="00102813" w:rsidRDefault="0020192C" w:rsidP="0020192C">
      <w:pPr>
        <w:spacing w:after="0"/>
        <w:rPr>
          <w:rFonts w:asciiTheme="majorHAnsi" w:hAnsiTheme="majorHAnsi"/>
          <w:b/>
          <w:bCs/>
          <w:sz w:val="24"/>
          <w:szCs w:val="24"/>
        </w:rPr>
      </w:pPr>
      <w:r w:rsidRPr="00102813">
        <w:rPr>
          <w:rFonts w:asciiTheme="majorHAnsi" w:hAnsiTheme="majorHAnsi"/>
          <w:b/>
          <w:bCs/>
          <w:sz w:val="24"/>
          <w:szCs w:val="24"/>
        </w:rPr>
        <w:t>3.1 Bakgrunn</w:t>
      </w:r>
    </w:p>
    <w:p w14:paraId="6491FDBF" w14:textId="77777777" w:rsidR="0020192C" w:rsidRPr="00102813" w:rsidRDefault="0020192C" w:rsidP="0020192C">
      <w:pPr>
        <w:rPr>
          <w:rFonts w:asciiTheme="majorHAnsi" w:hAnsiTheme="majorHAnsi"/>
        </w:rPr>
      </w:pPr>
      <w:r w:rsidRPr="00102813">
        <w:rPr>
          <w:rFonts w:asciiTheme="majorHAnsi" w:hAnsiTheme="majorHAnsi"/>
        </w:rPr>
        <w:t xml:space="preserve">Vestlandsrådet kan sjølv, ut frå samarbeidsavtalen og kommunelova, organisere sitt arbeid, opprette underliggande organ/arbeidsgrupper, etc. for å utgreie og gjennomføre aktuelle oppgåver. </w:t>
      </w:r>
      <w:r>
        <w:rPr>
          <w:rFonts w:asciiTheme="majorHAnsi" w:hAnsiTheme="majorHAnsi"/>
        </w:rPr>
        <w:t>R</w:t>
      </w:r>
      <w:r w:rsidRPr="00102813">
        <w:rPr>
          <w:rFonts w:asciiTheme="majorHAnsi" w:hAnsiTheme="majorHAnsi"/>
        </w:rPr>
        <w:t xml:space="preserve">ådet har i samband med Næringsstrategien allereie vedtatt at det skal opprettast eit </w:t>
      </w:r>
      <w:r w:rsidRPr="00102813">
        <w:rPr>
          <w:rFonts w:asciiTheme="majorHAnsi" w:hAnsiTheme="majorHAnsi"/>
          <w:b/>
          <w:bCs/>
        </w:rPr>
        <w:t>Næringspolitisk forum</w:t>
      </w:r>
      <w:r w:rsidRPr="00102813">
        <w:rPr>
          <w:rFonts w:asciiTheme="majorHAnsi" w:hAnsiTheme="majorHAnsi"/>
        </w:rPr>
        <w:t xml:space="preserve">, som skal arbeide på oppdrag frå Vestlandsrådet. </w:t>
      </w:r>
    </w:p>
    <w:p w14:paraId="4FC07A21" w14:textId="77777777" w:rsidR="0020192C" w:rsidRPr="00102813" w:rsidRDefault="0020192C" w:rsidP="0020192C">
      <w:pPr>
        <w:rPr>
          <w:rFonts w:asciiTheme="majorHAnsi" w:hAnsiTheme="majorHAnsi"/>
        </w:rPr>
      </w:pPr>
      <w:r w:rsidRPr="00102813">
        <w:rPr>
          <w:rFonts w:asciiTheme="majorHAnsi" w:hAnsiTheme="majorHAnsi"/>
        </w:rPr>
        <w:t>Det næringspolitiske arbeidet foreslås utforma og organisert slik:</w:t>
      </w:r>
    </w:p>
    <w:p w14:paraId="261A137D" w14:textId="77777777" w:rsidR="0020192C" w:rsidRPr="00102813" w:rsidRDefault="0020192C" w:rsidP="0020192C">
      <w:pPr>
        <w:pStyle w:val="Listeavsnitt"/>
        <w:numPr>
          <w:ilvl w:val="0"/>
          <w:numId w:val="37"/>
        </w:numPr>
        <w:spacing w:line="259" w:lineRule="auto"/>
        <w:rPr>
          <w:rFonts w:asciiTheme="majorHAnsi" w:hAnsiTheme="majorHAnsi"/>
        </w:rPr>
      </w:pPr>
      <w:r w:rsidRPr="00102813">
        <w:rPr>
          <w:rFonts w:asciiTheme="majorHAnsi" w:hAnsiTheme="majorHAnsi"/>
        </w:rPr>
        <w:t>Mandat for det næringspolitiske forumet</w:t>
      </w:r>
    </w:p>
    <w:p w14:paraId="516A7189" w14:textId="77777777" w:rsidR="0020192C" w:rsidRPr="00102813" w:rsidRDefault="0020192C" w:rsidP="0020192C">
      <w:pPr>
        <w:pStyle w:val="Listeavsnitt"/>
        <w:numPr>
          <w:ilvl w:val="0"/>
          <w:numId w:val="37"/>
        </w:numPr>
        <w:spacing w:line="259" w:lineRule="auto"/>
        <w:rPr>
          <w:rFonts w:asciiTheme="majorHAnsi" w:hAnsiTheme="majorHAnsi"/>
        </w:rPr>
      </w:pPr>
      <w:r w:rsidRPr="00102813">
        <w:rPr>
          <w:rFonts w:asciiTheme="majorHAnsi" w:hAnsiTheme="majorHAnsi"/>
        </w:rPr>
        <w:t xml:space="preserve">Oppnemning av medlemmar i forumet </w:t>
      </w:r>
    </w:p>
    <w:p w14:paraId="7B92676A" w14:textId="77777777" w:rsidR="0020192C" w:rsidRPr="00102813" w:rsidRDefault="0020192C" w:rsidP="0020192C">
      <w:pPr>
        <w:pStyle w:val="Listeavsnitt"/>
        <w:numPr>
          <w:ilvl w:val="0"/>
          <w:numId w:val="37"/>
        </w:numPr>
        <w:spacing w:line="259" w:lineRule="auto"/>
        <w:rPr>
          <w:rFonts w:asciiTheme="majorHAnsi" w:hAnsiTheme="majorHAnsi"/>
        </w:rPr>
      </w:pPr>
      <w:r w:rsidRPr="00102813">
        <w:rPr>
          <w:rFonts w:asciiTheme="majorHAnsi" w:hAnsiTheme="majorHAnsi"/>
        </w:rPr>
        <w:t>Arbeidsgruppe/ad hoc-grupper</w:t>
      </w:r>
    </w:p>
    <w:p w14:paraId="3A9634C2" w14:textId="77777777" w:rsidR="0020192C" w:rsidRPr="00102813" w:rsidRDefault="0020192C" w:rsidP="0020192C">
      <w:pPr>
        <w:pStyle w:val="Listeavsnitt"/>
        <w:numPr>
          <w:ilvl w:val="0"/>
          <w:numId w:val="37"/>
        </w:numPr>
        <w:spacing w:line="259" w:lineRule="auto"/>
        <w:rPr>
          <w:rFonts w:asciiTheme="majorHAnsi" w:hAnsiTheme="majorHAnsi"/>
        </w:rPr>
      </w:pPr>
      <w:r w:rsidRPr="00102813">
        <w:rPr>
          <w:rFonts w:asciiTheme="majorHAnsi" w:hAnsiTheme="majorHAnsi"/>
        </w:rPr>
        <w:t>Prosjektleiing</w:t>
      </w:r>
    </w:p>
    <w:p w14:paraId="2F72DC01" w14:textId="77777777" w:rsidR="0020192C" w:rsidRPr="00102813" w:rsidRDefault="0020192C" w:rsidP="0020192C">
      <w:pPr>
        <w:spacing w:after="0"/>
        <w:rPr>
          <w:rFonts w:asciiTheme="majorHAnsi" w:hAnsiTheme="majorHAnsi"/>
          <w:b/>
          <w:bCs/>
          <w:u w:val="single"/>
        </w:rPr>
      </w:pPr>
    </w:p>
    <w:p w14:paraId="646EF0EC" w14:textId="77777777" w:rsidR="0020192C" w:rsidRPr="00102813" w:rsidRDefault="0020192C" w:rsidP="0020192C">
      <w:pPr>
        <w:spacing w:after="0"/>
        <w:rPr>
          <w:rFonts w:asciiTheme="majorHAnsi" w:hAnsiTheme="majorHAnsi"/>
          <w:b/>
          <w:bCs/>
          <w:sz w:val="24"/>
          <w:szCs w:val="24"/>
        </w:rPr>
      </w:pPr>
      <w:r w:rsidRPr="00102813">
        <w:rPr>
          <w:rFonts w:asciiTheme="majorHAnsi" w:hAnsiTheme="majorHAnsi"/>
          <w:b/>
          <w:bCs/>
          <w:sz w:val="24"/>
          <w:szCs w:val="24"/>
        </w:rPr>
        <w:t>3.2 Forholdet til dei tre fylkeskommunane</w:t>
      </w:r>
    </w:p>
    <w:p w14:paraId="0F1D706B" w14:textId="77777777" w:rsidR="0020192C" w:rsidRPr="00102813" w:rsidRDefault="0020192C" w:rsidP="0020192C">
      <w:pPr>
        <w:spacing w:after="0"/>
        <w:rPr>
          <w:rFonts w:asciiTheme="majorHAnsi" w:hAnsiTheme="majorHAnsi"/>
        </w:rPr>
      </w:pPr>
      <w:r w:rsidRPr="00102813">
        <w:rPr>
          <w:rFonts w:asciiTheme="majorHAnsi" w:hAnsiTheme="majorHAnsi"/>
        </w:rPr>
        <w:t>Vestlandsrådet er eit sjølvstendig organ, og utfører sine oppgåver etter delegering frå fylkeskommunane, ut frå konsensusprinsippet.</w:t>
      </w:r>
    </w:p>
    <w:p w14:paraId="776E74D0" w14:textId="77777777" w:rsidR="0020192C" w:rsidRPr="00102813" w:rsidRDefault="0020192C" w:rsidP="0020192C">
      <w:pPr>
        <w:spacing w:after="0"/>
        <w:rPr>
          <w:rFonts w:asciiTheme="majorHAnsi" w:hAnsiTheme="majorHAnsi"/>
        </w:rPr>
      </w:pPr>
    </w:p>
    <w:p w14:paraId="63843563" w14:textId="77777777" w:rsidR="0020192C" w:rsidRPr="00102813" w:rsidRDefault="0020192C" w:rsidP="0020192C">
      <w:pPr>
        <w:rPr>
          <w:rFonts w:asciiTheme="majorHAnsi" w:hAnsiTheme="majorHAnsi"/>
        </w:rPr>
      </w:pPr>
      <w:r w:rsidRPr="00102813">
        <w:rPr>
          <w:rFonts w:asciiTheme="majorHAnsi" w:hAnsiTheme="majorHAnsi"/>
        </w:rPr>
        <w:t>Fylkeskommunane har som ei av sine viktigaste oppgåver å arbeide med regional utvikling og næringsutvikling i brei forstand. I den vedtatte politiske plattformen for Vestlandsrådet har fylkeskommunane uttrykt at ein kan oppnå enda meir om ein kan arbeide saman – med ei felles stemme – overfor sentrale styresmakter, etc. enn det fylkeskommunane kan få til kvar for seg.</w:t>
      </w:r>
    </w:p>
    <w:p w14:paraId="62011179" w14:textId="77777777" w:rsidR="0020192C" w:rsidRPr="00102813" w:rsidRDefault="0020192C" w:rsidP="0020192C">
      <w:pPr>
        <w:rPr>
          <w:rFonts w:asciiTheme="majorHAnsi" w:hAnsiTheme="majorHAnsi"/>
        </w:rPr>
      </w:pPr>
      <w:r w:rsidRPr="00102813">
        <w:rPr>
          <w:rFonts w:asciiTheme="majorHAnsi" w:hAnsiTheme="majorHAnsi"/>
        </w:rPr>
        <w:t xml:space="preserve">Næringsstrategien for Vestlandet er difor utvikla i eit samarbeid mellom fylkeskommunane, næringsorganiasjonar, akademia, og mange fleire, og det blir viktig å fange opp dette mangfaldet i måten det vidare arbeidet blir organisert på. Ikkje minst også fordi dette vil ha eit langsiktig perspektiv, kanskje 5-10 år.  </w:t>
      </w:r>
    </w:p>
    <w:p w14:paraId="5E08281F" w14:textId="77777777" w:rsidR="0020192C" w:rsidRPr="00102813" w:rsidRDefault="0020192C" w:rsidP="0020192C">
      <w:pPr>
        <w:rPr>
          <w:rFonts w:asciiTheme="majorHAnsi" w:hAnsiTheme="majorHAnsi"/>
        </w:rPr>
      </w:pPr>
      <w:r w:rsidRPr="00102813">
        <w:rPr>
          <w:rFonts w:asciiTheme="majorHAnsi" w:hAnsiTheme="majorHAnsi"/>
        </w:rPr>
        <w:t>Det næringspolitiske forumet er vedtatt oppretta av Vestlandsrådet, det blir gitt mandat av rådet, og det er da naturleg at det blir leia av rådet v/Arbeidsutvalet. Dette inneber at rådet/AU da også tek ansvar for det vidare arbeidet, og forankrar det i fylkeskommunane.</w:t>
      </w:r>
    </w:p>
    <w:p w14:paraId="79F80CF1" w14:textId="77777777" w:rsidR="0020192C" w:rsidRPr="00102813" w:rsidRDefault="0020192C" w:rsidP="0020192C">
      <w:pPr>
        <w:rPr>
          <w:rFonts w:asciiTheme="majorHAnsi" w:hAnsiTheme="majorHAnsi"/>
        </w:rPr>
      </w:pPr>
      <w:r w:rsidRPr="00102813">
        <w:rPr>
          <w:rFonts w:asciiTheme="majorHAnsi" w:hAnsiTheme="majorHAnsi"/>
        </w:rPr>
        <w:t xml:space="preserve">I og med at dei tre fylkeskommunane som regionale utviklingsaktørar arbeider med samfunnsutvikling lokalt og regionalt, og ofte i partnarskapsordningar, er det fleire prosjekt og prosessar som er i gang i fylkeskommunane, og som er organisert på ulike vis. Da kan det kanskje vere nærliggande å prøve å organisere Vestlandsrådets prosess inn i noko eksisterande.  </w:t>
      </w:r>
    </w:p>
    <w:p w14:paraId="3C157808" w14:textId="77777777" w:rsidR="0020192C" w:rsidRPr="00102813" w:rsidRDefault="0020192C" w:rsidP="0020192C">
      <w:pPr>
        <w:rPr>
          <w:rFonts w:asciiTheme="majorHAnsi" w:hAnsiTheme="majorHAnsi"/>
        </w:rPr>
      </w:pPr>
      <w:r w:rsidRPr="00102813">
        <w:rPr>
          <w:rFonts w:asciiTheme="majorHAnsi" w:hAnsiTheme="majorHAnsi"/>
        </w:rPr>
        <w:t xml:space="preserve">Men eit viktig poeng er at Vestlandsrådet sin «Næringsstrategi for Vestlandet» skal vere </w:t>
      </w:r>
      <w:r w:rsidRPr="00102813">
        <w:rPr>
          <w:rFonts w:asciiTheme="majorHAnsi" w:hAnsiTheme="majorHAnsi"/>
          <w:u w:val="single"/>
        </w:rPr>
        <w:t>den felles politiske stemma frå Vestlandet</w:t>
      </w:r>
      <w:r w:rsidRPr="00102813">
        <w:rPr>
          <w:rFonts w:asciiTheme="majorHAnsi" w:hAnsiTheme="majorHAnsi"/>
        </w:rPr>
        <w:t>, og da må den vere tydeleg og synleg, både i form og innhald, og ikkje bli «skjult» i fylkeskommunane sine løpande arbeidsopplegg.</w:t>
      </w:r>
    </w:p>
    <w:p w14:paraId="1EAA95C3" w14:textId="77777777" w:rsidR="0020192C" w:rsidRPr="00102813" w:rsidRDefault="0020192C" w:rsidP="0020192C">
      <w:pPr>
        <w:rPr>
          <w:rFonts w:asciiTheme="majorHAnsi" w:hAnsiTheme="majorHAnsi"/>
        </w:rPr>
      </w:pPr>
      <w:r w:rsidRPr="00102813">
        <w:rPr>
          <w:rFonts w:asciiTheme="majorHAnsi" w:hAnsiTheme="majorHAnsi"/>
        </w:rPr>
        <w:t xml:space="preserve">Det næringspolitiske forumet bør difor få sin plass i tillegg til dei organ og grupper som eventuelt måtte finnast i dei tre fylkeskommunane pr. idag. </w:t>
      </w:r>
    </w:p>
    <w:p w14:paraId="11401EED" w14:textId="77777777" w:rsidR="0020192C" w:rsidRPr="00102813" w:rsidRDefault="0020192C" w:rsidP="0020192C">
      <w:pPr>
        <w:rPr>
          <w:rFonts w:asciiTheme="majorHAnsi" w:hAnsiTheme="majorHAnsi"/>
        </w:rPr>
      </w:pPr>
      <w:r w:rsidRPr="00102813">
        <w:rPr>
          <w:rFonts w:asciiTheme="majorHAnsi" w:hAnsiTheme="majorHAnsi"/>
        </w:rPr>
        <w:t>Skal eit næringspolitisk forum som dette, med brei deltaking frå mange sektorar i samfunnet, kunne bli eit nyttig organ, må forumet ha ei arbeidsgruppe og ei prosjektleiing som sørger for å ta gode initiativ, som planlegg arbeidet og legg godt tilrette for effektiv samhandling.</w:t>
      </w:r>
    </w:p>
    <w:p w14:paraId="63EF2FB4" w14:textId="77777777" w:rsidR="0020192C" w:rsidRPr="00102813" w:rsidRDefault="0020192C" w:rsidP="0020192C">
      <w:pPr>
        <w:rPr>
          <w:rFonts w:asciiTheme="majorHAnsi" w:hAnsiTheme="majorHAnsi"/>
        </w:rPr>
      </w:pPr>
      <w:r w:rsidRPr="00102813">
        <w:rPr>
          <w:rFonts w:asciiTheme="majorHAnsi" w:hAnsiTheme="majorHAnsi"/>
        </w:rPr>
        <w:t xml:space="preserve">Ei skisse til muleg organisering følgjer som </w:t>
      </w:r>
      <w:r w:rsidRPr="00102813">
        <w:rPr>
          <w:rFonts w:asciiTheme="majorHAnsi" w:hAnsiTheme="majorHAnsi"/>
          <w:u w:val="single"/>
        </w:rPr>
        <w:t>vedlegg</w:t>
      </w:r>
      <w:r w:rsidRPr="00102813">
        <w:rPr>
          <w:rFonts w:asciiTheme="majorHAnsi" w:hAnsiTheme="majorHAnsi"/>
        </w:rPr>
        <w:t>.</w:t>
      </w:r>
    </w:p>
    <w:p w14:paraId="6A0602C6" w14:textId="77777777" w:rsidR="0020192C" w:rsidRPr="00102813" w:rsidRDefault="0020192C" w:rsidP="0020192C">
      <w:pPr>
        <w:rPr>
          <w:rFonts w:asciiTheme="majorHAnsi" w:hAnsiTheme="majorHAnsi"/>
          <w:b/>
          <w:bCs/>
          <w:sz w:val="24"/>
          <w:szCs w:val="24"/>
        </w:rPr>
      </w:pPr>
      <w:r w:rsidRPr="00102813">
        <w:rPr>
          <w:rFonts w:asciiTheme="majorHAnsi" w:hAnsiTheme="majorHAnsi"/>
          <w:b/>
          <w:bCs/>
          <w:sz w:val="24"/>
          <w:szCs w:val="24"/>
        </w:rPr>
        <w:lastRenderedPageBreak/>
        <w:t>3.3 Det næringspolitiske forumet</w:t>
      </w:r>
    </w:p>
    <w:p w14:paraId="03A565D6" w14:textId="77777777" w:rsidR="0020192C" w:rsidRPr="00102813" w:rsidRDefault="0020192C" w:rsidP="0020192C">
      <w:pPr>
        <w:spacing w:line="256" w:lineRule="auto"/>
        <w:rPr>
          <w:rFonts w:asciiTheme="majorHAnsi" w:hAnsiTheme="majorHAnsi"/>
        </w:rPr>
      </w:pPr>
      <w:r w:rsidRPr="00102813">
        <w:rPr>
          <w:rFonts w:asciiTheme="majorHAnsi" w:hAnsiTheme="majorHAnsi"/>
        </w:rPr>
        <w:t xml:space="preserve">Vestlandsrådet oppnemner sjølv medlemmane i forumet. </w:t>
      </w:r>
    </w:p>
    <w:p w14:paraId="7B40788A" w14:textId="77777777" w:rsidR="0020192C" w:rsidRPr="00102813" w:rsidRDefault="0020192C" w:rsidP="0020192C">
      <w:pPr>
        <w:spacing w:line="256" w:lineRule="auto"/>
        <w:rPr>
          <w:rFonts w:asciiTheme="majorHAnsi" w:hAnsiTheme="majorHAnsi"/>
        </w:rPr>
      </w:pPr>
      <w:r w:rsidRPr="00102813">
        <w:rPr>
          <w:rFonts w:asciiTheme="majorHAnsi" w:hAnsiTheme="majorHAnsi"/>
        </w:rPr>
        <w:t xml:space="preserve">Forumet blir foreslått leia av AU, og at leiarvervet går på omgang mellom fylkesordførarane. Gjennom dette vil Vestlandsrådet (og dermed også fylkeskommunane) ha nødvendig «kontroll» på arbeidet.   </w:t>
      </w:r>
    </w:p>
    <w:p w14:paraId="735D3001" w14:textId="77777777" w:rsidR="0020192C" w:rsidRPr="00102813" w:rsidRDefault="0020192C" w:rsidP="0020192C">
      <w:pPr>
        <w:spacing w:line="256" w:lineRule="auto"/>
        <w:rPr>
          <w:rFonts w:asciiTheme="majorHAnsi" w:hAnsiTheme="majorHAnsi"/>
        </w:rPr>
      </w:pPr>
      <w:r w:rsidRPr="00102813">
        <w:rPr>
          <w:rFonts w:asciiTheme="majorHAnsi" w:hAnsiTheme="majorHAnsi"/>
        </w:rPr>
        <w:t>Det blir viktig å få med riksdekkande og regionale organisasjonar som LO, NHO, IN (Innovasjon Norge) som medlemmar. Dette er organisasjonar som allereie har regional organisering, og som er sentrale i fylka sine partnarskapsordningar.</w:t>
      </w:r>
    </w:p>
    <w:p w14:paraId="59078987" w14:textId="77777777" w:rsidR="0020192C" w:rsidRPr="00102813" w:rsidRDefault="0020192C" w:rsidP="0020192C">
      <w:pPr>
        <w:rPr>
          <w:rFonts w:asciiTheme="majorHAnsi" w:hAnsiTheme="majorHAnsi"/>
        </w:rPr>
      </w:pPr>
      <w:r w:rsidRPr="00102813">
        <w:rPr>
          <w:rFonts w:asciiTheme="majorHAnsi" w:hAnsiTheme="majorHAnsi"/>
        </w:rPr>
        <w:t xml:space="preserve">Representantar frå næringsorganisasjonar, næringsklynger, akademia, mv. som er sentrale aktørar sett i lys av prioriterte områder i Næringsstrategien, kan og bør inviterast inn i forumet, v/ sine leiarar. Fleire slike organisasjonar var med i den tidlegare </w:t>
      </w:r>
      <w:r w:rsidRPr="00102813">
        <w:rPr>
          <w:rFonts w:asciiTheme="majorHAnsi" w:hAnsiTheme="majorHAnsi"/>
          <w:b/>
          <w:bCs/>
        </w:rPr>
        <w:t>styringsgruppa</w:t>
      </w:r>
      <w:r w:rsidRPr="00102813">
        <w:rPr>
          <w:rFonts w:asciiTheme="majorHAnsi" w:hAnsiTheme="majorHAnsi"/>
        </w:rPr>
        <w:t xml:space="preserve">, som med stort engasjement var med i utarbeidinga av Næringsstrategien. Dette gjeld m.a.: </w:t>
      </w:r>
    </w:p>
    <w:p w14:paraId="1133E0EE" w14:textId="77777777" w:rsidR="0020192C" w:rsidRPr="00102813" w:rsidRDefault="0020192C" w:rsidP="0020192C">
      <w:pPr>
        <w:pStyle w:val="Listeavsnitt"/>
        <w:numPr>
          <w:ilvl w:val="0"/>
          <w:numId w:val="40"/>
        </w:numPr>
        <w:spacing w:line="259" w:lineRule="auto"/>
        <w:rPr>
          <w:rFonts w:asciiTheme="majorHAnsi" w:hAnsiTheme="majorHAnsi"/>
          <w:b/>
          <w:bCs/>
        </w:rPr>
      </w:pPr>
      <w:r w:rsidRPr="00102813">
        <w:rPr>
          <w:rFonts w:asciiTheme="majorHAnsi" w:hAnsiTheme="majorHAnsi"/>
          <w:b/>
          <w:bCs/>
        </w:rPr>
        <w:t xml:space="preserve">GCE Blue Maritime Cluster: </w:t>
      </w:r>
      <w:r w:rsidRPr="00102813">
        <w:rPr>
          <w:rFonts w:asciiTheme="majorHAnsi" w:hAnsiTheme="majorHAnsi"/>
        </w:rPr>
        <w:t>Den maritime klyngen på Møre blei i 2014 oppgradert til Global Centre of Expertice (GCE). Hovedkontoret ligg i Ålesund, og blir administrativt drifta av Ålesund Kunnskapspark AS (ÅKP AS). Klynga består av om lag 220 bedrifter frå alle segment i verdikjeda, og er med det den største og mest veletablerte næringsklynga i Norge.</w:t>
      </w:r>
    </w:p>
    <w:p w14:paraId="0E48B89F" w14:textId="77777777" w:rsidR="0020192C" w:rsidRPr="00102813" w:rsidRDefault="0020192C" w:rsidP="0020192C">
      <w:pPr>
        <w:pStyle w:val="Listeavsnitt"/>
        <w:ind w:left="360"/>
        <w:rPr>
          <w:rFonts w:asciiTheme="majorHAnsi" w:hAnsiTheme="majorHAnsi"/>
          <w:b/>
          <w:bCs/>
        </w:rPr>
      </w:pPr>
    </w:p>
    <w:p w14:paraId="16DF5B0B" w14:textId="77777777" w:rsidR="0020192C" w:rsidRPr="00102813" w:rsidRDefault="0020192C" w:rsidP="0020192C">
      <w:pPr>
        <w:pStyle w:val="Listeavsnitt"/>
        <w:numPr>
          <w:ilvl w:val="0"/>
          <w:numId w:val="40"/>
        </w:numPr>
        <w:spacing w:line="259" w:lineRule="auto"/>
        <w:rPr>
          <w:rFonts w:asciiTheme="majorHAnsi" w:hAnsiTheme="majorHAnsi"/>
        </w:rPr>
      </w:pPr>
      <w:r w:rsidRPr="00102813">
        <w:rPr>
          <w:rFonts w:asciiTheme="majorHAnsi" w:hAnsiTheme="majorHAnsi"/>
          <w:b/>
          <w:bCs/>
        </w:rPr>
        <w:t xml:space="preserve">GCE Subsea: </w:t>
      </w:r>
      <w:r w:rsidRPr="00102813">
        <w:rPr>
          <w:rFonts w:asciiTheme="majorHAnsi" w:hAnsiTheme="majorHAnsi"/>
        </w:rPr>
        <w:t>Klyngen</w:t>
      </w:r>
      <w:r w:rsidRPr="00102813">
        <w:rPr>
          <w:rFonts w:asciiTheme="majorHAnsi" w:hAnsiTheme="majorHAnsi"/>
          <w:b/>
          <w:bCs/>
        </w:rPr>
        <w:t xml:space="preserve"> </w:t>
      </w:r>
      <w:r w:rsidRPr="00102813">
        <w:rPr>
          <w:rFonts w:asciiTheme="majorHAnsi" w:hAnsiTheme="majorHAnsi"/>
        </w:rPr>
        <w:t xml:space="preserve">har tradisjonelt hatt ein sterk posisjon I olje- og gassektoren.  Etterkvart som denne sektoren gradvis vil bli bygd ned, har GCE Subsea endra sin posisjon, og ut frå sin styrke og kompetanse frå subsea-aktivitetar sett viktigheita av å satse på nye marknader. Navnet er som ledd i dette endra til </w:t>
      </w:r>
      <w:r w:rsidRPr="00102813">
        <w:rPr>
          <w:rFonts w:asciiTheme="majorHAnsi" w:hAnsiTheme="majorHAnsi"/>
          <w:b/>
          <w:bCs/>
        </w:rPr>
        <w:t xml:space="preserve">GCE Ocean Technology. </w:t>
      </w:r>
      <w:r w:rsidRPr="00102813">
        <w:rPr>
          <w:rFonts w:asciiTheme="majorHAnsi" w:hAnsiTheme="majorHAnsi"/>
        </w:rPr>
        <w:t>Satsinga framover vil muleggjere vekst, auka eksportinntekter, fleire nye arbeidsplassar og redusere risiko i kundeporteføljen.  Å fremme norsk, grøn havteknologi i internasjonale marknader i åra som kjem vil bli svært viktig.</w:t>
      </w:r>
    </w:p>
    <w:p w14:paraId="11B48014" w14:textId="77777777" w:rsidR="0020192C" w:rsidRPr="00102813" w:rsidRDefault="0020192C" w:rsidP="0020192C">
      <w:pPr>
        <w:pStyle w:val="Listeavsnitt"/>
        <w:ind w:left="360"/>
        <w:rPr>
          <w:rFonts w:asciiTheme="majorHAnsi" w:hAnsiTheme="majorHAnsi"/>
        </w:rPr>
      </w:pPr>
    </w:p>
    <w:p w14:paraId="54A232E4" w14:textId="77777777" w:rsidR="0020192C" w:rsidRDefault="0020192C" w:rsidP="0020192C">
      <w:pPr>
        <w:pStyle w:val="Listeavsnitt"/>
        <w:numPr>
          <w:ilvl w:val="0"/>
          <w:numId w:val="40"/>
        </w:numPr>
        <w:spacing w:line="259" w:lineRule="auto"/>
        <w:rPr>
          <w:rFonts w:asciiTheme="majorHAnsi" w:hAnsiTheme="majorHAnsi"/>
          <w:lang w:val="en-US"/>
        </w:rPr>
      </w:pPr>
      <w:r w:rsidRPr="00102813">
        <w:rPr>
          <w:rFonts w:asciiTheme="majorHAnsi" w:hAnsiTheme="majorHAnsi"/>
          <w:b/>
          <w:bCs/>
        </w:rPr>
        <w:t xml:space="preserve">NCE Blue Legasea: </w:t>
      </w:r>
      <w:r w:rsidRPr="00102813">
        <w:rPr>
          <w:rFonts w:asciiTheme="majorHAnsi" w:hAnsiTheme="majorHAnsi"/>
        </w:rPr>
        <w:t xml:space="preserve">Målet er at klyngen skal vere ein karalysator for unikt tverrsektorielt samarbeid, for å styrke verdiskaping og konkurransekraft for medlemsbedriftene og Norge som fiskerinasjon. Gjennom radikale innovasjonar innan fangst, fiskeri- og prosessteknologi, samt verdiauking på maritime produkt, skal Blue Legasea løfte ein av Norges viktigaste eksportnæringar, samtidig som ein arbeider for å posisjonere Norge som foregangsnasjon på FNs bærekraftsmål. </w:t>
      </w:r>
      <w:r w:rsidRPr="00102813">
        <w:rPr>
          <w:rFonts w:asciiTheme="majorHAnsi" w:hAnsiTheme="majorHAnsi"/>
          <w:lang w:val="en-US"/>
        </w:rPr>
        <w:t>(NCE = Norwegian Centres of Expertise).</w:t>
      </w:r>
    </w:p>
    <w:p w14:paraId="6D87346F" w14:textId="77777777" w:rsidR="0020192C" w:rsidRPr="00C12FA6" w:rsidRDefault="0020192C" w:rsidP="0020192C">
      <w:pPr>
        <w:pStyle w:val="Listeavsnitt"/>
        <w:rPr>
          <w:rFonts w:asciiTheme="majorHAnsi" w:hAnsiTheme="majorHAnsi"/>
          <w:lang w:val="en-US"/>
        </w:rPr>
      </w:pPr>
    </w:p>
    <w:p w14:paraId="76F37DD5" w14:textId="77777777" w:rsidR="0020192C" w:rsidRPr="00C12FA6" w:rsidRDefault="0020192C" w:rsidP="0020192C">
      <w:pPr>
        <w:pStyle w:val="Listeavsnitt"/>
        <w:ind w:left="360"/>
        <w:rPr>
          <w:rFonts w:asciiTheme="majorHAnsi" w:hAnsiTheme="majorHAnsi"/>
          <w:lang w:val="en-US"/>
        </w:rPr>
      </w:pPr>
    </w:p>
    <w:p w14:paraId="762F49CA" w14:textId="77777777" w:rsidR="0020192C" w:rsidRPr="00102813" w:rsidRDefault="0020192C" w:rsidP="0020192C">
      <w:pPr>
        <w:pStyle w:val="Listeavsnitt"/>
        <w:numPr>
          <w:ilvl w:val="0"/>
          <w:numId w:val="40"/>
        </w:numPr>
        <w:spacing w:line="259" w:lineRule="auto"/>
        <w:rPr>
          <w:rFonts w:asciiTheme="majorHAnsi" w:hAnsiTheme="majorHAnsi"/>
        </w:rPr>
      </w:pPr>
      <w:r w:rsidRPr="00102813">
        <w:rPr>
          <w:rFonts w:asciiTheme="majorHAnsi" w:hAnsiTheme="majorHAnsi"/>
          <w:b/>
          <w:bCs/>
        </w:rPr>
        <w:t xml:space="preserve">Fjord Norge AS </w:t>
      </w:r>
      <w:r w:rsidRPr="00102813">
        <w:rPr>
          <w:rFonts w:asciiTheme="majorHAnsi" w:hAnsiTheme="majorHAnsi"/>
        </w:rPr>
        <w:t xml:space="preserve">er landsdelsselskapet for dei tre Vestlandsfylka. I samspel med destinasjonsselskap og andre leiar Fjord Norge det internasjonale marknadsføringsarbeidet for Fjord Norge-regionen.  Selskapet skal posisjonere Fjord Norge som verdas mest attraktive destinasjon for natur- og opplevingsferiar. </w:t>
      </w:r>
    </w:p>
    <w:p w14:paraId="0F2EBC80" w14:textId="77777777" w:rsidR="0020192C" w:rsidRPr="00C12FA6" w:rsidRDefault="0020192C" w:rsidP="0020192C">
      <w:pPr>
        <w:rPr>
          <w:rFonts w:asciiTheme="majorHAnsi" w:hAnsiTheme="majorHAnsi"/>
          <w:b/>
          <w:bCs/>
        </w:rPr>
      </w:pPr>
      <w:r>
        <w:rPr>
          <w:rFonts w:asciiTheme="majorHAnsi" w:hAnsiTheme="majorHAnsi"/>
        </w:rPr>
        <w:t xml:space="preserve">I tillegg kan NCE Clean Tech vere naturleg å ha med. </w:t>
      </w:r>
      <w:r w:rsidRPr="00C12FA6">
        <w:rPr>
          <w:rFonts w:asciiTheme="majorHAnsi" w:hAnsiTheme="majorHAnsi"/>
          <w:b/>
          <w:bCs/>
        </w:rPr>
        <w:t>NCE Maritime Clean Tech</w:t>
      </w:r>
      <w:r w:rsidRPr="00C12FA6">
        <w:rPr>
          <w:rFonts w:asciiTheme="majorHAnsi" w:hAnsiTheme="majorHAnsi"/>
        </w:rPr>
        <w:t xml:space="preserve"> – Cluster for Clean Maritime Solutions, er ei næringsklynge lokalisert på sørvestlandet med hovedtyngde i regionen mellom Bergen og Stavanger. Klyngen arbeider m.a. med å styrke deltakarane si konkurransekraft ved å utvikle og lansere innovative løysingar for energieffektivisering og reine maritime aktivitetar.</w:t>
      </w:r>
    </w:p>
    <w:p w14:paraId="0F02468E" w14:textId="77777777" w:rsidR="0020192C" w:rsidRPr="00102813" w:rsidRDefault="0020192C" w:rsidP="0020192C">
      <w:pPr>
        <w:spacing w:line="256" w:lineRule="auto"/>
        <w:rPr>
          <w:rFonts w:asciiTheme="majorHAnsi" w:hAnsiTheme="majorHAnsi"/>
        </w:rPr>
      </w:pPr>
      <w:r w:rsidRPr="00102813">
        <w:rPr>
          <w:rFonts w:asciiTheme="majorHAnsi" w:hAnsiTheme="majorHAnsi"/>
        </w:rPr>
        <w:t xml:space="preserve">Andre aktørar kan trekkjast inn ved behov, t.d. representantar frå logistikkmiljø, høgare utdanning, etc. </w:t>
      </w:r>
    </w:p>
    <w:p w14:paraId="65597712" w14:textId="77777777" w:rsidR="0020192C" w:rsidRPr="00102813" w:rsidRDefault="0020192C" w:rsidP="0020192C">
      <w:pPr>
        <w:spacing w:line="256" w:lineRule="auto"/>
        <w:rPr>
          <w:rFonts w:asciiTheme="majorHAnsi" w:hAnsiTheme="majorHAnsi"/>
        </w:rPr>
      </w:pPr>
      <w:r w:rsidRPr="00102813">
        <w:rPr>
          <w:rFonts w:asciiTheme="majorHAnsi" w:hAnsiTheme="majorHAnsi"/>
        </w:rPr>
        <w:t>Alt dette kan tilseie eit strategisk forum på om lag 10 – 12 medlemmar.</w:t>
      </w:r>
    </w:p>
    <w:p w14:paraId="3439E44D" w14:textId="77777777" w:rsidR="0020192C" w:rsidRPr="00102813" w:rsidRDefault="0020192C" w:rsidP="0020192C">
      <w:pPr>
        <w:spacing w:line="256" w:lineRule="auto"/>
        <w:rPr>
          <w:rFonts w:asciiTheme="majorHAnsi" w:hAnsiTheme="majorHAnsi"/>
        </w:rPr>
      </w:pPr>
      <w:r w:rsidRPr="00102813">
        <w:rPr>
          <w:rFonts w:asciiTheme="majorHAnsi" w:hAnsiTheme="majorHAnsi"/>
        </w:rPr>
        <w:lastRenderedPageBreak/>
        <w:t>Kor ofte eit slikt forum bør møtast (fysisk og/eller digitalt) er det vanskeleg å seie noko konkret om, det må ein finne ut av når ein startar opp, men i ein etableringsfase kan det vere grunnar for å møtast relativt ofte. Det må forumet sjølv kunne avgjere.</w:t>
      </w:r>
    </w:p>
    <w:p w14:paraId="2BF833FE" w14:textId="77777777" w:rsidR="0020192C" w:rsidRPr="00102813" w:rsidRDefault="0020192C" w:rsidP="0020192C">
      <w:pPr>
        <w:spacing w:line="256" w:lineRule="auto"/>
        <w:rPr>
          <w:rFonts w:asciiTheme="majorHAnsi" w:hAnsiTheme="majorHAnsi"/>
        </w:rPr>
      </w:pPr>
      <w:r w:rsidRPr="00102813">
        <w:rPr>
          <w:rFonts w:asciiTheme="majorHAnsi" w:hAnsiTheme="majorHAnsi"/>
        </w:rPr>
        <w:t>Sekretariatsleiaren for Vestlandsrådet bør delta i møta i Forumet, slik at ein sikrar god informasjonsflyt inn til Vestlandsrådet.</w:t>
      </w:r>
    </w:p>
    <w:p w14:paraId="6BEF5ED4" w14:textId="77777777" w:rsidR="0020192C" w:rsidRPr="00102813" w:rsidRDefault="0020192C" w:rsidP="0020192C">
      <w:pPr>
        <w:spacing w:line="256" w:lineRule="auto"/>
        <w:rPr>
          <w:rFonts w:asciiTheme="majorHAnsi" w:hAnsiTheme="majorHAnsi"/>
          <w:color w:val="7030A0"/>
        </w:rPr>
      </w:pPr>
    </w:p>
    <w:p w14:paraId="5915D6C3" w14:textId="77777777" w:rsidR="0020192C" w:rsidRPr="00102813" w:rsidRDefault="0020192C" w:rsidP="0020192C">
      <w:pPr>
        <w:spacing w:line="256" w:lineRule="auto"/>
        <w:rPr>
          <w:rFonts w:asciiTheme="majorHAnsi" w:hAnsiTheme="majorHAnsi"/>
          <w:b/>
          <w:bCs/>
          <w:sz w:val="24"/>
          <w:szCs w:val="24"/>
        </w:rPr>
      </w:pPr>
      <w:r w:rsidRPr="00102813">
        <w:rPr>
          <w:rFonts w:asciiTheme="majorHAnsi" w:hAnsiTheme="majorHAnsi"/>
          <w:b/>
          <w:bCs/>
          <w:sz w:val="24"/>
          <w:szCs w:val="24"/>
        </w:rPr>
        <w:t>3.4 Arbeidsgruppe.</w:t>
      </w:r>
    </w:p>
    <w:p w14:paraId="35DCD879" w14:textId="77777777" w:rsidR="0020192C" w:rsidRPr="00102813" w:rsidRDefault="0020192C" w:rsidP="0020192C">
      <w:pPr>
        <w:spacing w:line="256" w:lineRule="auto"/>
        <w:rPr>
          <w:rFonts w:asciiTheme="majorHAnsi" w:hAnsiTheme="majorHAnsi"/>
        </w:rPr>
      </w:pPr>
      <w:r w:rsidRPr="00102813">
        <w:rPr>
          <w:rFonts w:asciiTheme="majorHAnsi" w:hAnsiTheme="majorHAnsi"/>
        </w:rPr>
        <w:t>Skal forumet kunne arbeide effektivt, må nokon førebu faglege tema.</w:t>
      </w:r>
      <w:r w:rsidRPr="00102813">
        <w:rPr>
          <w:rFonts w:asciiTheme="majorHAnsi" w:hAnsiTheme="majorHAnsi"/>
          <w:color w:val="FF0000"/>
        </w:rPr>
        <w:t xml:space="preserve"> </w:t>
      </w:r>
      <w:r w:rsidRPr="00102813">
        <w:rPr>
          <w:rFonts w:asciiTheme="majorHAnsi" w:hAnsiTheme="majorHAnsi"/>
        </w:rPr>
        <w:t xml:space="preserve">Det kan gjerast av ei eiga </w:t>
      </w:r>
      <w:r w:rsidRPr="00102813">
        <w:rPr>
          <w:rFonts w:asciiTheme="majorHAnsi" w:hAnsiTheme="majorHAnsi"/>
          <w:i/>
          <w:iCs/>
        </w:rPr>
        <w:t>arbeidsgruppe</w:t>
      </w:r>
      <w:r w:rsidRPr="00102813">
        <w:rPr>
          <w:rFonts w:asciiTheme="majorHAnsi" w:hAnsiTheme="majorHAnsi"/>
        </w:rPr>
        <w:t>.</w:t>
      </w:r>
    </w:p>
    <w:p w14:paraId="7469676E" w14:textId="77777777" w:rsidR="0020192C" w:rsidRPr="00102813" w:rsidRDefault="0020192C" w:rsidP="0020192C">
      <w:pPr>
        <w:spacing w:line="256" w:lineRule="auto"/>
        <w:rPr>
          <w:rFonts w:asciiTheme="majorHAnsi" w:hAnsiTheme="majorHAnsi"/>
        </w:rPr>
      </w:pPr>
      <w:r w:rsidRPr="00102813">
        <w:rPr>
          <w:rFonts w:asciiTheme="majorHAnsi" w:hAnsiTheme="majorHAnsi"/>
        </w:rPr>
        <w:t xml:space="preserve">I arbeidet med Næringsstrategien vil Vestlandsrådet og den enkelte fylkeskommune gjerne ha fleire samanfallande faglege utfordringar. Arbeidsgruppa bør vere nært knytta til fylkeskommunane sin organisasjon/administrasjon. Dette fordi dei da kan bidra med kunnskap om saker som ligg i grenselandet mellom det fylkeskommunane sjølv skal ta seg av, og det som er relevant for det Næringspolitiske forumet, jfr. pkt. 2 i Vestlandsrådets vedtak innleiingsvis i denne saka.  </w:t>
      </w:r>
    </w:p>
    <w:p w14:paraId="0AB1E020" w14:textId="77777777" w:rsidR="0020192C" w:rsidRPr="00102813" w:rsidRDefault="0020192C" w:rsidP="0020192C">
      <w:pPr>
        <w:spacing w:line="256" w:lineRule="auto"/>
        <w:rPr>
          <w:rFonts w:asciiTheme="majorHAnsi" w:hAnsiTheme="majorHAnsi"/>
        </w:rPr>
      </w:pPr>
      <w:r w:rsidRPr="00102813">
        <w:rPr>
          <w:rFonts w:asciiTheme="majorHAnsi" w:hAnsiTheme="majorHAnsi"/>
        </w:rPr>
        <w:t>Det er difor natuleg at arbeidsgruppa for Forumet kan bestå av sentrale leiarar i fylkeskommunane, i første rekkje leiarane frå næringsavdelingane.  I utgreiingar etc. kan dei trekkje vekslar på medarbeidarar i sine avdelingar.</w:t>
      </w:r>
    </w:p>
    <w:p w14:paraId="64EFD429" w14:textId="77777777" w:rsidR="0020192C" w:rsidRPr="00102813" w:rsidRDefault="0020192C" w:rsidP="0020192C">
      <w:pPr>
        <w:spacing w:line="256" w:lineRule="auto"/>
        <w:rPr>
          <w:rFonts w:asciiTheme="majorHAnsi" w:hAnsiTheme="majorHAnsi"/>
        </w:rPr>
      </w:pPr>
      <w:r w:rsidRPr="00102813">
        <w:rPr>
          <w:rFonts w:asciiTheme="majorHAnsi" w:hAnsiTheme="majorHAnsi"/>
        </w:rPr>
        <w:t>Dette kan tilseie ei arbeidsgruppe på 3 personar.</w:t>
      </w:r>
    </w:p>
    <w:p w14:paraId="5FAB0CFF" w14:textId="77777777" w:rsidR="0020192C" w:rsidRPr="00102813" w:rsidRDefault="0020192C" w:rsidP="0020192C">
      <w:pPr>
        <w:spacing w:line="256" w:lineRule="auto"/>
        <w:rPr>
          <w:rFonts w:asciiTheme="majorHAnsi" w:hAnsiTheme="majorHAnsi"/>
          <w:b/>
          <w:bCs/>
          <w:u w:val="single"/>
        </w:rPr>
      </w:pPr>
    </w:p>
    <w:p w14:paraId="401E8640" w14:textId="77777777" w:rsidR="0020192C" w:rsidRPr="00102813" w:rsidRDefault="0020192C" w:rsidP="0020192C">
      <w:pPr>
        <w:spacing w:line="256" w:lineRule="auto"/>
        <w:rPr>
          <w:rFonts w:asciiTheme="majorHAnsi" w:hAnsiTheme="majorHAnsi"/>
          <w:b/>
          <w:bCs/>
          <w:sz w:val="24"/>
          <w:szCs w:val="24"/>
        </w:rPr>
      </w:pPr>
      <w:r w:rsidRPr="00102813">
        <w:rPr>
          <w:rFonts w:asciiTheme="majorHAnsi" w:hAnsiTheme="majorHAnsi"/>
          <w:b/>
          <w:bCs/>
          <w:sz w:val="24"/>
          <w:szCs w:val="24"/>
        </w:rPr>
        <w:t>3.5 Ad hoc-grupper</w:t>
      </w:r>
    </w:p>
    <w:p w14:paraId="6E112980" w14:textId="77777777" w:rsidR="0020192C" w:rsidRPr="00102813" w:rsidRDefault="0020192C" w:rsidP="0020192C">
      <w:pPr>
        <w:spacing w:line="256" w:lineRule="auto"/>
        <w:rPr>
          <w:rFonts w:asciiTheme="majorHAnsi" w:hAnsiTheme="majorHAnsi"/>
        </w:rPr>
      </w:pPr>
      <w:r w:rsidRPr="00102813">
        <w:rPr>
          <w:rFonts w:asciiTheme="majorHAnsi" w:hAnsiTheme="majorHAnsi"/>
        </w:rPr>
        <w:t>I tillegg til drøftingar i Forumet og Arbeidsgruppa, kan det oppstå behov for ytterlegare utgreiingar, etc. Dette kan utførast av medarbeidarar eller kontaktar som har spesiell innsikt på spørsmål som kan vere aktuelle. Både forumet og arbeidsgruppa må da ha fullmakt til å sette ned ad hoc-grupper el.l. til hjelp i prosessane.</w:t>
      </w:r>
    </w:p>
    <w:p w14:paraId="2372150E" w14:textId="77777777" w:rsidR="0020192C" w:rsidRPr="00102813" w:rsidRDefault="0020192C" w:rsidP="0020192C">
      <w:pPr>
        <w:spacing w:line="256" w:lineRule="auto"/>
        <w:rPr>
          <w:rFonts w:asciiTheme="majorHAnsi" w:hAnsiTheme="majorHAnsi"/>
        </w:rPr>
      </w:pPr>
    </w:p>
    <w:p w14:paraId="6A9E6FCF" w14:textId="77777777" w:rsidR="0020192C" w:rsidRPr="00102813" w:rsidRDefault="0020192C" w:rsidP="0020192C">
      <w:pPr>
        <w:spacing w:line="256" w:lineRule="auto"/>
        <w:rPr>
          <w:rFonts w:asciiTheme="majorHAnsi" w:hAnsiTheme="majorHAnsi"/>
          <w:b/>
          <w:bCs/>
          <w:sz w:val="24"/>
          <w:szCs w:val="24"/>
        </w:rPr>
      </w:pPr>
      <w:r w:rsidRPr="00102813">
        <w:rPr>
          <w:rFonts w:asciiTheme="majorHAnsi" w:hAnsiTheme="majorHAnsi"/>
          <w:b/>
          <w:bCs/>
          <w:sz w:val="24"/>
          <w:szCs w:val="24"/>
        </w:rPr>
        <w:t>3.6 Prosjektleiing</w:t>
      </w:r>
    </w:p>
    <w:p w14:paraId="5B343B1A" w14:textId="77777777" w:rsidR="0020192C" w:rsidRPr="00102813" w:rsidRDefault="0020192C" w:rsidP="0020192C">
      <w:pPr>
        <w:rPr>
          <w:rFonts w:asciiTheme="majorHAnsi" w:hAnsiTheme="majorHAnsi"/>
        </w:rPr>
      </w:pPr>
      <w:r w:rsidRPr="00102813">
        <w:rPr>
          <w:rFonts w:asciiTheme="majorHAnsi" w:hAnsiTheme="majorHAnsi"/>
        </w:rPr>
        <w:t xml:space="preserve">For at Forumet og Arbeidsgruppa skal kunne arbeide best mogleg må nokon førebu arbeidet og prosessane. </w:t>
      </w:r>
    </w:p>
    <w:p w14:paraId="7DCC4BA7" w14:textId="77777777" w:rsidR="0020192C" w:rsidRPr="00102813" w:rsidRDefault="0020192C" w:rsidP="0020192C">
      <w:pPr>
        <w:spacing w:line="256" w:lineRule="auto"/>
        <w:rPr>
          <w:rFonts w:asciiTheme="majorHAnsi" w:hAnsiTheme="majorHAnsi"/>
        </w:rPr>
      </w:pPr>
      <w:r w:rsidRPr="00102813">
        <w:rPr>
          <w:rFonts w:asciiTheme="majorHAnsi" w:hAnsiTheme="majorHAnsi"/>
        </w:rPr>
        <w:t xml:space="preserve">Kor effektivt Forumets arbeid blir vil avhenge av ressursinnsatsen. Forumet bør truleg ha ein </w:t>
      </w:r>
      <w:r w:rsidRPr="00102813">
        <w:rPr>
          <w:rFonts w:asciiTheme="majorHAnsi" w:hAnsiTheme="majorHAnsi"/>
          <w:u w:val="single"/>
        </w:rPr>
        <w:t>eigen prosjektleiarfunksjon.</w:t>
      </w:r>
      <w:r w:rsidRPr="00102813">
        <w:rPr>
          <w:rFonts w:asciiTheme="majorHAnsi" w:hAnsiTheme="majorHAnsi"/>
        </w:rPr>
        <w:t xml:space="preserve"> Vestlandsrådet er felles organ for dei tre fylkeskommunane, og dette tilseier at denne funksjonen ikkje bør utgå frå ein av fylkeskommunane.  For å byggje kunnskap og erfaring trengs kontinuitet, og i og med at Forumet kan ha eit 5-10 års perspektiv på sitt arbeid, bør prosjektleiarordninga etablerast som fast, t.d. for 4-5 år, med mogelegheit for forlenging.</w:t>
      </w:r>
    </w:p>
    <w:p w14:paraId="217F457F" w14:textId="77777777" w:rsidR="0020192C" w:rsidRPr="00102813" w:rsidRDefault="0020192C" w:rsidP="0020192C">
      <w:pPr>
        <w:spacing w:line="256" w:lineRule="auto"/>
        <w:rPr>
          <w:rFonts w:asciiTheme="majorHAnsi" w:hAnsiTheme="majorHAnsi"/>
        </w:rPr>
      </w:pPr>
      <w:r w:rsidRPr="00102813">
        <w:rPr>
          <w:rFonts w:asciiTheme="majorHAnsi" w:hAnsiTheme="majorHAnsi"/>
        </w:rPr>
        <w:t>Prosjektleiarfunksjonen bør utlysast, og denne ressurspersonen må både ha fagleg og kommunikasjonsmessig kompetanse til å legge til rette for gode arbeidsprosessar, lobbyverksemd, etc.</w:t>
      </w:r>
    </w:p>
    <w:p w14:paraId="2A99EE7B" w14:textId="77777777" w:rsidR="0020192C" w:rsidRPr="00102813" w:rsidRDefault="0020192C" w:rsidP="0020192C">
      <w:pPr>
        <w:spacing w:line="256" w:lineRule="auto"/>
        <w:rPr>
          <w:rFonts w:asciiTheme="majorHAnsi" w:hAnsiTheme="majorHAnsi"/>
        </w:rPr>
      </w:pPr>
      <w:r w:rsidRPr="00102813">
        <w:rPr>
          <w:rFonts w:asciiTheme="majorHAnsi" w:hAnsiTheme="majorHAnsi"/>
        </w:rPr>
        <w:t xml:space="preserve">Prosjektleiar må forutsettast å vere sekretariat for både Forumet og Arbeidsgruppa, og elles førebu saker og delta i Vestlandsrådet og AU sine møter. </w:t>
      </w:r>
    </w:p>
    <w:p w14:paraId="6E5EBA40" w14:textId="77777777" w:rsidR="0020192C" w:rsidRPr="00102813" w:rsidRDefault="0020192C" w:rsidP="0020192C">
      <w:pPr>
        <w:spacing w:line="256" w:lineRule="auto"/>
        <w:rPr>
          <w:rFonts w:asciiTheme="majorHAnsi" w:hAnsiTheme="majorHAnsi"/>
        </w:rPr>
      </w:pPr>
      <w:r w:rsidRPr="00102813">
        <w:rPr>
          <w:rFonts w:asciiTheme="majorHAnsi" w:hAnsiTheme="majorHAnsi"/>
        </w:rPr>
        <w:lastRenderedPageBreak/>
        <w:t>Når Forumet har saker som skal til behandling i AU eller Vestlandsrådet, må prosjektleiar for Forumet samarbeide med Sekretariatsleiaren for Vestlandsrådet, og alle saker skal sendast frå Forumet til Sekretariatsleiaren for Vestlandsrådet.</w:t>
      </w:r>
    </w:p>
    <w:p w14:paraId="431C13B9" w14:textId="77777777" w:rsidR="0020192C" w:rsidRPr="00102813" w:rsidRDefault="0020192C" w:rsidP="0020192C">
      <w:pPr>
        <w:rPr>
          <w:rFonts w:asciiTheme="majorHAnsi" w:hAnsiTheme="majorHAnsi"/>
          <w:b/>
          <w:bCs/>
          <w:color w:val="FF0000"/>
          <w:u w:val="single"/>
        </w:rPr>
      </w:pPr>
    </w:p>
    <w:p w14:paraId="272D7E65" w14:textId="77777777" w:rsidR="0020192C" w:rsidRPr="00102813" w:rsidRDefault="0020192C" w:rsidP="0020192C">
      <w:pPr>
        <w:rPr>
          <w:rFonts w:asciiTheme="majorHAnsi" w:hAnsiTheme="majorHAnsi"/>
          <w:b/>
          <w:bCs/>
          <w:sz w:val="24"/>
          <w:szCs w:val="24"/>
        </w:rPr>
      </w:pPr>
      <w:r w:rsidRPr="00102813">
        <w:rPr>
          <w:rFonts w:asciiTheme="majorHAnsi" w:hAnsiTheme="majorHAnsi"/>
          <w:b/>
          <w:bCs/>
          <w:sz w:val="24"/>
          <w:szCs w:val="24"/>
        </w:rPr>
        <w:t>3.7 Mandatet.</w:t>
      </w:r>
    </w:p>
    <w:p w14:paraId="1756A888" w14:textId="77777777" w:rsidR="0020192C" w:rsidRPr="00102813" w:rsidRDefault="0020192C" w:rsidP="0020192C">
      <w:pPr>
        <w:rPr>
          <w:rFonts w:asciiTheme="majorHAnsi" w:hAnsiTheme="majorHAnsi"/>
        </w:rPr>
      </w:pPr>
      <w:r w:rsidRPr="00102813">
        <w:rPr>
          <w:rFonts w:asciiTheme="majorHAnsi" w:hAnsiTheme="majorHAnsi"/>
        </w:rPr>
        <w:t xml:space="preserve">Næringsstrategien oppsummerer dagens situasjon på Vestlandet, og påpeikar mulege strategiar for framtidige satsingar. Heile Næringsstrategien er difor å oppfatte som eit samla mandat for vidare arbeid i Det næringspolitiske forumet. Men Forumet må prioritere sitt arbeid, og tenkje kvalitet, realisme og grundigheit i det ein tek mål av seg til å utføre.  </w:t>
      </w:r>
    </w:p>
    <w:p w14:paraId="728C39F4" w14:textId="77777777" w:rsidR="0020192C" w:rsidRPr="00102813" w:rsidRDefault="0020192C" w:rsidP="0020192C">
      <w:pPr>
        <w:rPr>
          <w:rFonts w:asciiTheme="majorHAnsi" w:hAnsiTheme="majorHAnsi"/>
        </w:rPr>
      </w:pPr>
      <w:r w:rsidRPr="00102813">
        <w:rPr>
          <w:rFonts w:asciiTheme="majorHAnsi" w:hAnsiTheme="majorHAnsi"/>
        </w:rPr>
        <w:t>Vestlandsrådet har utforma si «bestilling» slik:</w:t>
      </w:r>
    </w:p>
    <w:p w14:paraId="08982999" w14:textId="77777777" w:rsidR="0020192C" w:rsidRPr="00102813" w:rsidRDefault="0020192C" w:rsidP="0020192C">
      <w:pPr>
        <w:pStyle w:val="Default"/>
        <w:ind w:left="720"/>
        <w:rPr>
          <w:rFonts w:asciiTheme="majorHAnsi" w:hAnsiTheme="majorHAnsi"/>
          <w:color w:val="auto"/>
          <w:sz w:val="22"/>
          <w:szCs w:val="22"/>
          <w:u w:val="single"/>
        </w:rPr>
      </w:pPr>
      <w:r w:rsidRPr="00102813">
        <w:rPr>
          <w:rFonts w:asciiTheme="majorHAnsi" w:hAnsiTheme="majorHAnsi"/>
          <w:color w:val="auto"/>
          <w:sz w:val="22"/>
          <w:szCs w:val="22"/>
        </w:rPr>
        <w:t>Vestlandsrådet vedtek å etablere eit “Næringspolitisk forum for Vestlandet”</w:t>
      </w:r>
      <w:r w:rsidRPr="00102813">
        <w:rPr>
          <w:rFonts w:asciiTheme="majorHAnsi" w:hAnsiTheme="majorHAnsi"/>
          <w:b/>
          <w:bCs/>
          <w:color w:val="auto"/>
          <w:sz w:val="22"/>
          <w:szCs w:val="22"/>
        </w:rPr>
        <w:t xml:space="preserve"> </w:t>
      </w:r>
      <w:r w:rsidRPr="00102813">
        <w:rPr>
          <w:rFonts w:asciiTheme="majorHAnsi" w:hAnsiTheme="majorHAnsi"/>
          <w:i/>
          <w:iCs/>
          <w:color w:val="auto"/>
          <w:sz w:val="22"/>
          <w:szCs w:val="22"/>
        </w:rPr>
        <w:t>for aktivt å følgje opp dei delane av strategien som krev felles innsats på tvers av fylka, og utvikle ei felles stemme inn mot sentrale styresmakter på område som ein står samla om.</w:t>
      </w:r>
    </w:p>
    <w:p w14:paraId="5080920C" w14:textId="77777777" w:rsidR="0020192C" w:rsidRPr="00102813" w:rsidRDefault="0020192C" w:rsidP="0020192C">
      <w:pPr>
        <w:rPr>
          <w:rFonts w:asciiTheme="majorHAnsi" w:hAnsiTheme="majorHAnsi"/>
        </w:rPr>
      </w:pPr>
    </w:p>
    <w:p w14:paraId="6F6FAA6D" w14:textId="77777777" w:rsidR="0020192C" w:rsidRPr="00102813" w:rsidRDefault="0020192C" w:rsidP="0020192C">
      <w:pPr>
        <w:rPr>
          <w:rFonts w:asciiTheme="majorHAnsi" w:hAnsiTheme="majorHAnsi"/>
        </w:rPr>
      </w:pPr>
      <w:r w:rsidRPr="00102813">
        <w:rPr>
          <w:rFonts w:asciiTheme="majorHAnsi" w:hAnsiTheme="majorHAnsi"/>
        </w:rPr>
        <w:t>Rammevilkåra for næringslivet blir sers viktig i samband med dette. Viktige næringar og bedrifter må stimulerast, slik at verdikjedene lokalt kan utbyggast meir, at verdiskapinga blir høgre, og at kompetansearbeidsplassar kan dannast som følgje av dette. Dette vil vere svært avgjerande for bosetting i alle delar av regionen. Jfr. følgande sitat frå Næringsstrategien (S. 23):</w:t>
      </w:r>
    </w:p>
    <w:p w14:paraId="29EA1029"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 På Vestlandet har vi rike tradisjoner med å temme og</w:t>
      </w:r>
    </w:p>
    <w:p w14:paraId="137AB26A"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høste ressurser fra havet og naturen vår – dette blir minst</w:t>
      </w:r>
    </w:p>
    <w:p w14:paraId="651B44DA"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like viktig for generasjonene som kommer etter oss</w:t>
      </w:r>
    </w:p>
    <w:p w14:paraId="622D4FD0"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p>
    <w:p w14:paraId="7F5BB89F"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 I havrommet ligger mange av de største mulighetene for</w:t>
      </w:r>
    </w:p>
    <w:p w14:paraId="7CC6B8B3"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både vekst og grønn omstilling</w:t>
      </w:r>
    </w:p>
    <w:p w14:paraId="6EA89E7D"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p>
    <w:p w14:paraId="55D51E2A"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 Vestlandet har potensialet til å ta posisjonen som den</w:t>
      </w:r>
    </w:p>
    <w:p w14:paraId="6BF31BBB"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fremste havregionen – ikke bare i norsk næringsliv, men</w:t>
      </w:r>
    </w:p>
    <w:p w14:paraId="687BB30B"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også internasjonalt</w:t>
      </w:r>
    </w:p>
    <w:p w14:paraId="6C908C3A"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p>
    <w:p w14:paraId="0060881B"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 Men vi må også bygge på andre fortrinn som naturen,</w:t>
      </w:r>
    </w:p>
    <w:p w14:paraId="1252312E"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med kysten, fjordene, fjellene og landskapet vårt, gir oss</w:t>
      </w:r>
    </w:p>
    <w:p w14:paraId="76355C1E" w14:textId="77777777" w:rsidR="0020192C" w:rsidRPr="00102813" w:rsidRDefault="0020192C" w:rsidP="0020192C">
      <w:pPr>
        <w:autoSpaceDE w:val="0"/>
        <w:autoSpaceDN w:val="0"/>
        <w:adjustRightInd w:val="0"/>
        <w:spacing w:after="0" w:line="240" w:lineRule="auto"/>
        <w:ind w:left="708"/>
        <w:rPr>
          <w:rFonts w:asciiTheme="majorHAnsi" w:eastAsia="ArialMT" w:hAnsiTheme="majorHAnsi" w:cs="ArialMT"/>
        </w:rPr>
      </w:pPr>
      <w:r w:rsidRPr="00102813">
        <w:rPr>
          <w:rFonts w:asciiTheme="majorHAnsi" w:eastAsia="ArialMT" w:hAnsiTheme="majorHAnsi" w:cs="ArialMT"/>
        </w:rPr>
        <w:t>– både til næringsutvikling, og for å skape en attraktiv bo og</w:t>
      </w:r>
    </w:p>
    <w:p w14:paraId="781BF21F" w14:textId="77777777" w:rsidR="0020192C" w:rsidRPr="00102813" w:rsidRDefault="0020192C" w:rsidP="0020192C">
      <w:pPr>
        <w:ind w:left="708"/>
        <w:rPr>
          <w:rFonts w:asciiTheme="majorHAnsi" w:hAnsiTheme="majorHAnsi"/>
          <w:b/>
          <w:bCs/>
        </w:rPr>
      </w:pPr>
      <w:r w:rsidRPr="00102813">
        <w:rPr>
          <w:rFonts w:asciiTheme="majorHAnsi" w:eastAsia="ArialMT" w:hAnsiTheme="majorHAnsi" w:cs="ArialMT"/>
        </w:rPr>
        <w:t>besøksregion</w:t>
      </w:r>
    </w:p>
    <w:p w14:paraId="63249203" w14:textId="77777777" w:rsidR="0020192C" w:rsidRPr="00102813" w:rsidRDefault="0020192C" w:rsidP="0020192C">
      <w:pPr>
        <w:rPr>
          <w:rFonts w:asciiTheme="majorHAnsi" w:hAnsiTheme="majorHAnsi"/>
        </w:rPr>
      </w:pPr>
      <w:r w:rsidRPr="00102813">
        <w:rPr>
          <w:rFonts w:asciiTheme="majorHAnsi" w:hAnsiTheme="majorHAnsi"/>
        </w:rPr>
        <w:t xml:space="preserve">Skal Vestlandsrådet lykkast med dette, må alle – både folkevalde og tilsette i fylkeskommunane – framsnakke Vestlandsrådet og arbeidet til Det Næringspolitiske forumet.  Ikkje minst vil dette vere viktig i samband med møter og kontaktar som fylkeskommunane har overfor statlege styresmakter, Stortinget, m.v. Og det same bør gjelde næringsorganisasjonar og bedrifter, som også har store kontaktnett. </w:t>
      </w:r>
    </w:p>
    <w:p w14:paraId="0D025595" w14:textId="77777777" w:rsidR="0020192C" w:rsidRPr="00102813" w:rsidRDefault="0020192C" w:rsidP="0020192C">
      <w:pPr>
        <w:rPr>
          <w:rFonts w:asciiTheme="majorHAnsi" w:hAnsiTheme="majorHAnsi"/>
        </w:rPr>
      </w:pPr>
      <w:r w:rsidRPr="00102813">
        <w:rPr>
          <w:rFonts w:asciiTheme="majorHAnsi" w:hAnsiTheme="majorHAnsi"/>
        </w:rPr>
        <w:t>Under henvisning til Næringsstrategien (side 23) og Vestlandsrådets presisering ovanfor skal det næringspolitiske forumet serleg arbeide med følgande områder:</w:t>
      </w:r>
    </w:p>
    <w:p w14:paraId="2D99FC76" w14:textId="77777777" w:rsidR="0020192C" w:rsidRPr="00102813" w:rsidRDefault="0020192C" w:rsidP="0020192C">
      <w:pPr>
        <w:rPr>
          <w:rFonts w:asciiTheme="majorHAnsi" w:hAnsiTheme="majorHAnsi"/>
          <w:u w:val="single"/>
        </w:rPr>
      </w:pPr>
      <w:r w:rsidRPr="00102813">
        <w:rPr>
          <w:rFonts w:asciiTheme="majorHAnsi" w:hAnsiTheme="majorHAnsi"/>
          <w:u w:val="single"/>
        </w:rPr>
        <w:t>Havet:</w:t>
      </w:r>
    </w:p>
    <w:p w14:paraId="077711B6"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Havbruk og fiskeri</w:t>
      </w:r>
    </w:p>
    <w:p w14:paraId="7DEF3A98"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Biomarine produkter</w:t>
      </w:r>
    </w:p>
    <w:p w14:paraId="5DA7E45C"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lastRenderedPageBreak/>
        <w:t>Olje og gass</w:t>
      </w:r>
    </w:p>
    <w:p w14:paraId="0CF0831A"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Mineraler</w:t>
      </w:r>
    </w:p>
    <w:p w14:paraId="01E24295"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Dypvannsteknologi</w:t>
      </w:r>
    </w:p>
    <w:p w14:paraId="60210234"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Sjøtransport</w:t>
      </w:r>
    </w:p>
    <w:p w14:paraId="6D5E67F2"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Skipsdesign og -bygging</w:t>
      </w:r>
    </w:p>
    <w:p w14:paraId="59C6A4B3"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Matproduksjon</w:t>
      </w:r>
    </w:p>
    <w:p w14:paraId="34A9558C"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Maritime teknologier</w:t>
      </w:r>
    </w:p>
    <w:p w14:paraId="5F43B2A0" w14:textId="77777777" w:rsidR="0020192C" w:rsidRPr="00102813" w:rsidRDefault="0020192C" w:rsidP="0020192C">
      <w:pPr>
        <w:pStyle w:val="Listeavsnitt"/>
        <w:numPr>
          <w:ilvl w:val="0"/>
          <w:numId w:val="41"/>
        </w:numPr>
        <w:spacing w:line="259" w:lineRule="auto"/>
        <w:rPr>
          <w:rFonts w:asciiTheme="majorHAnsi" w:hAnsiTheme="majorHAnsi"/>
        </w:rPr>
      </w:pPr>
      <w:r w:rsidRPr="00102813">
        <w:rPr>
          <w:rFonts w:asciiTheme="majorHAnsi" w:hAnsiTheme="majorHAnsi"/>
        </w:rPr>
        <w:t>Fornybar energi</w:t>
      </w:r>
    </w:p>
    <w:p w14:paraId="43288B00" w14:textId="77777777" w:rsidR="0020192C" w:rsidRPr="00102813" w:rsidRDefault="0020192C" w:rsidP="0020192C">
      <w:pPr>
        <w:pStyle w:val="Listeavsnitt"/>
        <w:rPr>
          <w:rFonts w:asciiTheme="majorHAnsi" w:hAnsiTheme="majorHAnsi"/>
        </w:rPr>
      </w:pPr>
    </w:p>
    <w:p w14:paraId="056967E7" w14:textId="77777777" w:rsidR="0020192C" w:rsidRPr="00102813" w:rsidRDefault="0020192C" w:rsidP="0020192C">
      <w:pPr>
        <w:rPr>
          <w:rFonts w:asciiTheme="majorHAnsi" w:hAnsiTheme="majorHAnsi"/>
          <w:u w:val="single"/>
        </w:rPr>
      </w:pPr>
      <w:r w:rsidRPr="00102813">
        <w:rPr>
          <w:rFonts w:asciiTheme="majorHAnsi" w:hAnsiTheme="majorHAnsi"/>
          <w:u w:val="single"/>
        </w:rPr>
        <w:t>Fjord, fjell og landskap</w:t>
      </w:r>
    </w:p>
    <w:p w14:paraId="37C3C7C9" w14:textId="77777777" w:rsidR="0020192C" w:rsidRPr="00102813" w:rsidRDefault="0020192C" w:rsidP="0020192C">
      <w:pPr>
        <w:pStyle w:val="Listeavsnitt"/>
        <w:numPr>
          <w:ilvl w:val="0"/>
          <w:numId w:val="42"/>
        </w:numPr>
        <w:spacing w:line="259" w:lineRule="auto"/>
        <w:rPr>
          <w:rFonts w:asciiTheme="majorHAnsi" w:hAnsiTheme="majorHAnsi"/>
        </w:rPr>
      </w:pPr>
      <w:r w:rsidRPr="00102813">
        <w:rPr>
          <w:rFonts w:asciiTheme="majorHAnsi" w:hAnsiTheme="majorHAnsi"/>
        </w:rPr>
        <w:t>Reiseliv og opplevelser</w:t>
      </w:r>
    </w:p>
    <w:p w14:paraId="6CD42CB4" w14:textId="77777777" w:rsidR="0020192C" w:rsidRPr="00102813" w:rsidRDefault="0020192C" w:rsidP="0020192C">
      <w:pPr>
        <w:pStyle w:val="Listeavsnitt"/>
        <w:numPr>
          <w:ilvl w:val="0"/>
          <w:numId w:val="42"/>
        </w:numPr>
        <w:spacing w:line="259" w:lineRule="auto"/>
        <w:rPr>
          <w:rFonts w:asciiTheme="majorHAnsi" w:hAnsiTheme="majorHAnsi"/>
        </w:rPr>
      </w:pPr>
      <w:r w:rsidRPr="00102813">
        <w:rPr>
          <w:rFonts w:asciiTheme="majorHAnsi" w:hAnsiTheme="majorHAnsi"/>
        </w:rPr>
        <w:t>Fornybar energi</w:t>
      </w:r>
    </w:p>
    <w:p w14:paraId="22C3E88F" w14:textId="77777777" w:rsidR="0020192C" w:rsidRPr="00102813" w:rsidRDefault="0020192C" w:rsidP="0020192C">
      <w:pPr>
        <w:pStyle w:val="Listeavsnitt"/>
        <w:numPr>
          <w:ilvl w:val="0"/>
          <w:numId w:val="42"/>
        </w:numPr>
        <w:spacing w:line="259" w:lineRule="auto"/>
        <w:rPr>
          <w:rFonts w:asciiTheme="majorHAnsi" w:hAnsiTheme="majorHAnsi"/>
        </w:rPr>
      </w:pPr>
      <w:r w:rsidRPr="00102813">
        <w:rPr>
          <w:rFonts w:asciiTheme="majorHAnsi" w:hAnsiTheme="majorHAnsi"/>
        </w:rPr>
        <w:t>Tradisjonell og ny kraftkrevende industri</w:t>
      </w:r>
    </w:p>
    <w:p w14:paraId="50BD7078" w14:textId="77777777" w:rsidR="0020192C" w:rsidRPr="00102813" w:rsidRDefault="0020192C" w:rsidP="0020192C">
      <w:pPr>
        <w:pStyle w:val="Listeavsnitt"/>
        <w:numPr>
          <w:ilvl w:val="0"/>
          <w:numId w:val="42"/>
        </w:numPr>
        <w:spacing w:line="259" w:lineRule="auto"/>
        <w:rPr>
          <w:rFonts w:asciiTheme="majorHAnsi" w:hAnsiTheme="majorHAnsi"/>
        </w:rPr>
      </w:pPr>
      <w:r w:rsidRPr="00102813">
        <w:rPr>
          <w:rFonts w:asciiTheme="majorHAnsi" w:hAnsiTheme="majorHAnsi"/>
        </w:rPr>
        <w:t>Landbruk og matproduksjon</w:t>
      </w:r>
    </w:p>
    <w:p w14:paraId="0E90801E" w14:textId="77777777" w:rsidR="0020192C" w:rsidRPr="00102813" w:rsidRDefault="0020192C" w:rsidP="0020192C">
      <w:pPr>
        <w:spacing w:after="0" w:line="256" w:lineRule="auto"/>
        <w:rPr>
          <w:rFonts w:asciiTheme="majorHAnsi" w:hAnsiTheme="majorHAnsi"/>
        </w:rPr>
      </w:pPr>
      <w:r w:rsidRPr="00102813">
        <w:rPr>
          <w:rFonts w:asciiTheme="majorHAnsi" w:hAnsiTheme="majorHAnsi"/>
        </w:rPr>
        <w:t>I dette arbeidet blir det viktig å få større innflytelse på den nasjonale næringspolitikken, ved å legge til rette for Vestlandsrådets generelle påvirkningsarbeid opp mot sentrale styresmakter, serleg når det gjeld rammevilkåra for havnæringane, og som vil gjere det mogleg å realisere potensialet for nye, grøne eksportnæringar, slik at Vestlandet kan innta ein global posisjon på utvalde områder.</w:t>
      </w:r>
    </w:p>
    <w:p w14:paraId="588FAE2D" w14:textId="77777777" w:rsidR="0020192C" w:rsidRDefault="0020192C" w:rsidP="0020192C">
      <w:pPr>
        <w:rPr>
          <w:rFonts w:asciiTheme="majorHAnsi" w:hAnsiTheme="majorHAnsi"/>
          <w:b/>
          <w:bCs/>
          <w:color w:val="FF0000"/>
        </w:rPr>
      </w:pPr>
    </w:p>
    <w:p w14:paraId="1B19E5CB" w14:textId="77777777" w:rsidR="0020192C" w:rsidRPr="00102813" w:rsidRDefault="0020192C" w:rsidP="0020192C">
      <w:pPr>
        <w:rPr>
          <w:rFonts w:asciiTheme="majorHAnsi" w:hAnsiTheme="majorHAnsi"/>
          <w:b/>
          <w:bCs/>
          <w:color w:val="FF0000"/>
        </w:rPr>
      </w:pPr>
    </w:p>
    <w:p w14:paraId="4B91505F" w14:textId="77777777" w:rsidR="0020192C" w:rsidRPr="00102813" w:rsidRDefault="0020192C" w:rsidP="0020192C">
      <w:pPr>
        <w:rPr>
          <w:rFonts w:asciiTheme="majorHAnsi" w:hAnsiTheme="majorHAnsi"/>
          <w:b/>
          <w:bCs/>
          <w:sz w:val="28"/>
          <w:szCs w:val="28"/>
        </w:rPr>
      </w:pPr>
      <w:r w:rsidRPr="00102813">
        <w:rPr>
          <w:rFonts w:asciiTheme="majorHAnsi" w:hAnsiTheme="majorHAnsi"/>
          <w:b/>
          <w:bCs/>
          <w:sz w:val="28"/>
          <w:szCs w:val="28"/>
        </w:rPr>
        <w:t>4</w:t>
      </w:r>
      <w:r w:rsidRPr="00102813">
        <w:rPr>
          <w:rFonts w:asciiTheme="majorHAnsi" w:hAnsiTheme="majorHAnsi"/>
          <w:b/>
          <w:bCs/>
          <w:sz w:val="28"/>
          <w:szCs w:val="28"/>
        </w:rPr>
        <w:tab/>
        <w:t>Kostnader knytt til arbeidet med å følge opp Næringsstrategien.</w:t>
      </w:r>
    </w:p>
    <w:p w14:paraId="20C52C1F" w14:textId="77777777" w:rsidR="0020192C" w:rsidRPr="00102813" w:rsidRDefault="0020192C" w:rsidP="0020192C">
      <w:pPr>
        <w:rPr>
          <w:rFonts w:asciiTheme="majorHAnsi" w:hAnsiTheme="majorHAnsi"/>
        </w:rPr>
      </w:pPr>
      <w:r w:rsidRPr="00102813">
        <w:rPr>
          <w:rFonts w:asciiTheme="majorHAnsi" w:hAnsiTheme="majorHAnsi"/>
        </w:rPr>
        <w:t xml:space="preserve">Kvar fylkeskommune bidreg i dag med kr. 600 000 årleg til Vestlandsrådet. Når rådet no har vedtatt å auke sitt næringsfaglege og politiske engasjement gjennom å utvikle ein felles Næringsstrategi for Vestlandet, vil dette medføre ekstra kostnadar. </w:t>
      </w:r>
    </w:p>
    <w:p w14:paraId="473A7269" w14:textId="77777777" w:rsidR="0020192C" w:rsidRPr="00102813" w:rsidRDefault="0020192C" w:rsidP="0020192C">
      <w:pPr>
        <w:rPr>
          <w:rFonts w:asciiTheme="majorHAnsi" w:hAnsiTheme="majorHAnsi"/>
        </w:rPr>
      </w:pPr>
      <w:r w:rsidRPr="00102813">
        <w:rPr>
          <w:rFonts w:asciiTheme="majorHAnsi" w:hAnsiTheme="majorHAnsi"/>
        </w:rPr>
        <w:t>Ut frå organiseringa slik den er skissert i denne saka, kan kostnadane bli om lag følgande:</w:t>
      </w:r>
    </w:p>
    <w:tbl>
      <w:tblPr>
        <w:tblStyle w:val="Tabellrutenett"/>
        <w:tblW w:w="0" w:type="auto"/>
        <w:tblInd w:w="0" w:type="dxa"/>
        <w:tblLook w:val="04A0" w:firstRow="1" w:lastRow="0" w:firstColumn="1" w:lastColumn="0" w:noHBand="0" w:noVBand="1"/>
      </w:tblPr>
      <w:tblGrid>
        <w:gridCol w:w="6799"/>
        <w:gridCol w:w="2263"/>
      </w:tblGrid>
      <w:tr w:rsidR="0020192C" w:rsidRPr="00102813" w14:paraId="1A579B97" w14:textId="77777777" w:rsidTr="00A23347">
        <w:tc>
          <w:tcPr>
            <w:tcW w:w="6799" w:type="dxa"/>
          </w:tcPr>
          <w:p w14:paraId="2843F51F" w14:textId="77777777" w:rsidR="0020192C" w:rsidRPr="00102813" w:rsidRDefault="0020192C" w:rsidP="00A23347">
            <w:pPr>
              <w:rPr>
                <w:rFonts w:asciiTheme="majorHAnsi" w:hAnsiTheme="majorHAnsi"/>
              </w:rPr>
            </w:pPr>
            <w:r w:rsidRPr="00102813">
              <w:rPr>
                <w:rFonts w:asciiTheme="majorHAnsi" w:hAnsiTheme="majorHAnsi"/>
              </w:rPr>
              <w:t xml:space="preserve">Forumet: møtekostnader, reiser, etc. </w:t>
            </w:r>
          </w:p>
        </w:tc>
        <w:tc>
          <w:tcPr>
            <w:tcW w:w="2263" w:type="dxa"/>
          </w:tcPr>
          <w:p w14:paraId="521F6AF8" w14:textId="77777777" w:rsidR="0020192C" w:rsidRPr="00102813" w:rsidRDefault="0020192C" w:rsidP="00A23347">
            <w:pPr>
              <w:jc w:val="right"/>
              <w:rPr>
                <w:rFonts w:asciiTheme="majorHAnsi" w:hAnsiTheme="majorHAnsi"/>
              </w:rPr>
            </w:pPr>
            <w:r w:rsidRPr="00102813">
              <w:rPr>
                <w:rFonts w:asciiTheme="majorHAnsi" w:hAnsiTheme="majorHAnsi"/>
              </w:rPr>
              <w:t>150 000</w:t>
            </w:r>
          </w:p>
        </w:tc>
      </w:tr>
      <w:tr w:rsidR="0020192C" w:rsidRPr="00102813" w14:paraId="0BA91BDF" w14:textId="77777777" w:rsidTr="00A23347">
        <w:tc>
          <w:tcPr>
            <w:tcW w:w="6799" w:type="dxa"/>
          </w:tcPr>
          <w:p w14:paraId="2DF8AE1F" w14:textId="77777777" w:rsidR="0020192C" w:rsidRPr="00102813" w:rsidRDefault="0020192C" w:rsidP="00A23347">
            <w:pPr>
              <w:rPr>
                <w:rFonts w:asciiTheme="majorHAnsi" w:hAnsiTheme="majorHAnsi"/>
              </w:rPr>
            </w:pPr>
            <w:r w:rsidRPr="00102813">
              <w:rPr>
                <w:rFonts w:asciiTheme="majorHAnsi" w:hAnsiTheme="majorHAnsi"/>
              </w:rPr>
              <w:t>Prosjektleiing (løn/honorar/sosiale kostnadar)</w:t>
            </w:r>
          </w:p>
        </w:tc>
        <w:tc>
          <w:tcPr>
            <w:tcW w:w="2263" w:type="dxa"/>
          </w:tcPr>
          <w:p w14:paraId="383CB2EE" w14:textId="77777777" w:rsidR="0020192C" w:rsidRPr="00102813" w:rsidRDefault="0020192C" w:rsidP="00A23347">
            <w:pPr>
              <w:jc w:val="right"/>
              <w:rPr>
                <w:rFonts w:asciiTheme="majorHAnsi" w:hAnsiTheme="majorHAnsi"/>
              </w:rPr>
            </w:pPr>
            <w:r w:rsidRPr="00102813">
              <w:rPr>
                <w:rFonts w:asciiTheme="majorHAnsi" w:hAnsiTheme="majorHAnsi"/>
              </w:rPr>
              <w:t>1 000 000</w:t>
            </w:r>
          </w:p>
        </w:tc>
      </w:tr>
      <w:tr w:rsidR="0020192C" w:rsidRPr="00102813" w14:paraId="56C9394C" w14:textId="77777777" w:rsidTr="00A23347">
        <w:tc>
          <w:tcPr>
            <w:tcW w:w="6799" w:type="dxa"/>
          </w:tcPr>
          <w:p w14:paraId="719EF175" w14:textId="77777777" w:rsidR="0020192C" w:rsidRPr="00102813" w:rsidRDefault="0020192C" w:rsidP="00A23347">
            <w:pPr>
              <w:rPr>
                <w:rFonts w:asciiTheme="majorHAnsi" w:hAnsiTheme="majorHAnsi"/>
              </w:rPr>
            </w:pPr>
            <w:r w:rsidRPr="00102813">
              <w:rPr>
                <w:rFonts w:asciiTheme="majorHAnsi" w:hAnsiTheme="majorHAnsi"/>
              </w:rPr>
              <w:t>Kontorutgifter, etc.</w:t>
            </w:r>
          </w:p>
        </w:tc>
        <w:tc>
          <w:tcPr>
            <w:tcW w:w="2263" w:type="dxa"/>
          </w:tcPr>
          <w:p w14:paraId="79A1FF39" w14:textId="77777777" w:rsidR="0020192C" w:rsidRPr="00102813" w:rsidRDefault="0020192C" w:rsidP="00A23347">
            <w:pPr>
              <w:jc w:val="right"/>
              <w:rPr>
                <w:rFonts w:asciiTheme="majorHAnsi" w:hAnsiTheme="majorHAnsi"/>
              </w:rPr>
            </w:pPr>
            <w:r w:rsidRPr="00102813">
              <w:rPr>
                <w:rFonts w:asciiTheme="majorHAnsi" w:hAnsiTheme="majorHAnsi"/>
              </w:rPr>
              <w:t>50 000</w:t>
            </w:r>
          </w:p>
        </w:tc>
      </w:tr>
      <w:tr w:rsidR="0020192C" w:rsidRPr="00102813" w14:paraId="5A9A31DD" w14:textId="77777777" w:rsidTr="00A23347">
        <w:tc>
          <w:tcPr>
            <w:tcW w:w="6799" w:type="dxa"/>
          </w:tcPr>
          <w:p w14:paraId="00A801BD" w14:textId="77777777" w:rsidR="0020192C" w:rsidRPr="00102813" w:rsidRDefault="0020192C" w:rsidP="00A23347">
            <w:pPr>
              <w:rPr>
                <w:rFonts w:asciiTheme="majorHAnsi" w:hAnsiTheme="majorHAnsi"/>
              </w:rPr>
            </w:pPr>
            <w:r w:rsidRPr="00102813">
              <w:rPr>
                <w:rFonts w:asciiTheme="majorHAnsi" w:hAnsiTheme="majorHAnsi"/>
              </w:rPr>
              <w:t>Konferansar, møter</w:t>
            </w:r>
          </w:p>
        </w:tc>
        <w:tc>
          <w:tcPr>
            <w:tcW w:w="2263" w:type="dxa"/>
          </w:tcPr>
          <w:p w14:paraId="48575D11" w14:textId="77777777" w:rsidR="0020192C" w:rsidRPr="00102813" w:rsidRDefault="0020192C" w:rsidP="00A23347">
            <w:pPr>
              <w:jc w:val="right"/>
              <w:rPr>
                <w:rFonts w:asciiTheme="majorHAnsi" w:hAnsiTheme="majorHAnsi"/>
              </w:rPr>
            </w:pPr>
            <w:r w:rsidRPr="00102813">
              <w:rPr>
                <w:rFonts w:asciiTheme="majorHAnsi" w:hAnsiTheme="majorHAnsi"/>
              </w:rPr>
              <w:t>50 000</w:t>
            </w:r>
          </w:p>
        </w:tc>
      </w:tr>
      <w:tr w:rsidR="0020192C" w:rsidRPr="00102813" w14:paraId="65A077A7" w14:textId="77777777" w:rsidTr="00A23347">
        <w:trPr>
          <w:trHeight w:val="70"/>
        </w:trPr>
        <w:tc>
          <w:tcPr>
            <w:tcW w:w="6799" w:type="dxa"/>
          </w:tcPr>
          <w:p w14:paraId="6877C4AC" w14:textId="77777777" w:rsidR="0020192C" w:rsidRPr="00102813" w:rsidRDefault="0020192C" w:rsidP="00A23347">
            <w:pPr>
              <w:rPr>
                <w:rFonts w:asciiTheme="majorHAnsi" w:hAnsiTheme="majorHAnsi"/>
              </w:rPr>
            </w:pPr>
            <w:r w:rsidRPr="00102813">
              <w:rPr>
                <w:rFonts w:asciiTheme="majorHAnsi" w:hAnsiTheme="majorHAnsi"/>
              </w:rPr>
              <w:t>Diverse</w:t>
            </w:r>
          </w:p>
        </w:tc>
        <w:tc>
          <w:tcPr>
            <w:tcW w:w="2263" w:type="dxa"/>
          </w:tcPr>
          <w:p w14:paraId="55C0EF12" w14:textId="77777777" w:rsidR="0020192C" w:rsidRPr="00102813" w:rsidRDefault="0020192C" w:rsidP="00A23347">
            <w:pPr>
              <w:jc w:val="right"/>
              <w:rPr>
                <w:rFonts w:asciiTheme="majorHAnsi" w:hAnsiTheme="majorHAnsi"/>
              </w:rPr>
            </w:pPr>
            <w:r w:rsidRPr="00102813">
              <w:rPr>
                <w:rFonts w:asciiTheme="majorHAnsi" w:hAnsiTheme="majorHAnsi"/>
              </w:rPr>
              <w:t>100 000</w:t>
            </w:r>
          </w:p>
        </w:tc>
      </w:tr>
      <w:tr w:rsidR="0020192C" w:rsidRPr="00102813" w14:paraId="725B6230" w14:textId="77777777" w:rsidTr="00A23347">
        <w:tc>
          <w:tcPr>
            <w:tcW w:w="6799" w:type="dxa"/>
          </w:tcPr>
          <w:p w14:paraId="581B3402" w14:textId="77777777" w:rsidR="0020192C" w:rsidRPr="00102813" w:rsidRDefault="0020192C" w:rsidP="00A23347">
            <w:pPr>
              <w:rPr>
                <w:rFonts w:asciiTheme="majorHAnsi" w:hAnsiTheme="majorHAnsi"/>
                <w:b/>
                <w:bCs/>
              </w:rPr>
            </w:pPr>
            <w:r w:rsidRPr="00102813">
              <w:rPr>
                <w:rFonts w:asciiTheme="majorHAnsi" w:hAnsiTheme="majorHAnsi"/>
                <w:b/>
                <w:bCs/>
              </w:rPr>
              <w:t>Sum</w:t>
            </w:r>
          </w:p>
        </w:tc>
        <w:tc>
          <w:tcPr>
            <w:tcW w:w="2263" w:type="dxa"/>
          </w:tcPr>
          <w:p w14:paraId="26A7119C" w14:textId="77777777" w:rsidR="0020192C" w:rsidRPr="00102813" w:rsidRDefault="0020192C" w:rsidP="00A23347">
            <w:pPr>
              <w:jc w:val="right"/>
              <w:rPr>
                <w:rFonts w:asciiTheme="majorHAnsi" w:hAnsiTheme="majorHAnsi"/>
                <w:b/>
                <w:bCs/>
              </w:rPr>
            </w:pPr>
            <w:r w:rsidRPr="00102813">
              <w:rPr>
                <w:rFonts w:asciiTheme="majorHAnsi" w:hAnsiTheme="majorHAnsi"/>
                <w:b/>
                <w:bCs/>
              </w:rPr>
              <w:t>1 350 000</w:t>
            </w:r>
          </w:p>
        </w:tc>
      </w:tr>
    </w:tbl>
    <w:p w14:paraId="36D2C772" w14:textId="77777777" w:rsidR="0020192C" w:rsidRPr="00102813" w:rsidRDefault="0020192C" w:rsidP="0020192C">
      <w:pPr>
        <w:rPr>
          <w:rFonts w:asciiTheme="majorHAnsi" w:hAnsiTheme="majorHAnsi"/>
        </w:rPr>
      </w:pPr>
    </w:p>
    <w:p w14:paraId="4F3A2B91" w14:textId="77777777" w:rsidR="0020192C" w:rsidRPr="00102813" w:rsidRDefault="0020192C" w:rsidP="0020192C">
      <w:pPr>
        <w:rPr>
          <w:rFonts w:asciiTheme="majorHAnsi" w:hAnsiTheme="majorHAnsi"/>
        </w:rPr>
      </w:pPr>
      <w:r w:rsidRPr="00102813">
        <w:rPr>
          <w:rFonts w:asciiTheme="majorHAnsi" w:hAnsiTheme="majorHAnsi"/>
        </w:rPr>
        <w:t xml:space="preserve">Dette tilseier at kvar fylkeskommune totalt vil bidra med i overkant av 1 mill.kr. i året, til arbeidet i Vestlandsrådet og Næringspolitisk Forum for Vestlandet. </w:t>
      </w:r>
    </w:p>
    <w:p w14:paraId="05A63AA3" w14:textId="77777777" w:rsidR="0020192C" w:rsidRDefault="0020192C" w:rsidP="0020192C">
      <w:pPr>
        <w:rPr>
          <w:rFonts w:asciiTheme="majorHAnsi" w:hAnsiTheme="majorHAnsi"/>
          <w:b/>
          <w:bCs/>
          <w:sz w:val="28"/>
          <w:szCs w:val="28"/>
        </w:rPr>
      </w:pPr>
    </w:p>
    <w:p w14:paraId="55243457" w14:textId="77777777" w:rsidR="0020192C" w:rsidRPr="000B5915" w:rsidRDefault="0020192C" w:rsidP="0020192C">
      <w:pPr>
        <w:rPr>
          <w:rFonts w:asciiTheme="majorHAnsi" w:hAnsiTheme="majorHAnsi"/>
          <w:b/>
          <w:bCs/>
          <w:sz w:val="28"/>
          <w:szCs w:val="28"/>
        </w:rPr>
      </w:pPr>
      <w:r>
        <w:rPr>
          <w:rFonts w:asciiTheme="majorHAnsi" w:hAnsiTheme="majorHAnsi"/>
          <w:b/>
          <w:bCs/>
          <w:sz w:val="28"/>
          <w:szCs w:val="28"/>
        </w:rPr>
        <w:t>5</w:t>
      </w:r>
      <w:r w:rsidRPr="00102813">
        <w:rPr>
          <w:rFonts w:asciiTheme="majorHAnsi" w:hAnsiTheme="majorHAnsi"/>
          <w:b/>
          <w:bCs/>
          <w:sz w:val="28"/>
          <w:szCs w:val="28"/>
        </w:rPr>
        <w:tab/>
      </w:r>
      <w:r w:rsidRPr="000B5915">
        <w:rPr>
          <w:rFonts w:asciiTheme="majorHAnsi" w:hAnsiTheme="majorHAnsi"/>
          <w:b/>
          <w:bCs/>
          <w:sz w:val="28"/>
          <w:szCs w:val="28"/>
        </w:rPr>
        <w:t>Arbe</w:t>
      </w:r>
      <w:r>
        <w:rPr>
          <w:rFonts w:asciiTheme="majorHAnsi" w:hAnsiTheme="majorHAnsi"/>
          <w:b/>
          <w:bCs/>
          <w:sz w:val="28"/>
          <w:szCs w:val="28"/>
        </w:rPr>
        <w:t>i</w:t>
      </w:r>
      <w:r w:rsidRPr="000B5915">
        <w:rPr>
          <w:rFonts w:asciiTheme="majorHAnsi" w:hAnsiTheme="majorHAnsi"/>
          <w:b/>
          <w:bCs/>
          <w:sz w:val="28"/>
          <w:szCs w:val="28"/>
        </w:rPr>
        <w:t>dsutvalets behandling i møte 21.12.2021</w:t>
      </w:r>
    </w:p>
    <w:p w14:paraId="68F8BF20" w14:textId="77777777" w:rsidR="0020192C" w:rsidRDefault="0020192C" w:rsidP="0020192C">
      <w:pPr>
        <w:ind w:left="2124" w:hanging="2124"/>
        <w:rPr>
          <w:rFonts w:asciiTheme="majorHAnsi" w:hAnsiTheme="majorHAnsi"/>
        </w:rPr>
      </w:pPr>
      <w:r>
        <w:rPr>
          <w:rFonts w:asciiTheme="majorHAnsi" w:hAnsiTheme="majorHAnsi"/>
        </w:rPr>
        <w:t>Synspunkt frå AU:</w:t>
      </w:r>
    </w:p>
    <w:p w14:paraId="29C92071" w14:textId="77777777" w:rsidR="0020192C" w:rsidRDefault="0020192C" w:rsidP="0020192C">
      <w:pPr>
        <w:pStyle w:val="Listeavsnitt"/>
        <w:numPr>
          <w:ilvl w:val="0"/>
          <w:numId w:val="45"/>
        </w:numPr>
        <w:ind w:left="360"/>
        <w:rPr>
          <w:rFonts w:asciiTheme="majorHAnsi" w:hAnsiTheme="majorHAnsi"/>
          <w:u w:val="single"/>
        </w:rPr>
      </w:pPr>
      <w:r>
        <w:rPr>
          <w:rFonts w:asciiTheme="majorHAnsi" w:hAnsiTheme="majorHAnsi"/>
          <w:u w:val="single"/>
        </w:rPr>
        <w:t>Saksutgreiinga punkt 2 kulepunktet vedr. «Kompetanseutvikling»:</w:t>
      </w:r>
    </w:p>
    <w:p w14:paraId="23EE6585" w14:textId="77777777" w:rsidR="0020192C" w:rsidRDefault="0020192C" w:rsidP="0020192C">
      <w:pPr>
        <w:pStyle w:val="Listeavsnitt"/>
        <w:ind w:left="360"/>
        <w:rPr>
          <w:rFonts w:asciiTheme="majorHAnsi" w:hAnsiTheme="majorHAnsi"/>
        </w:rPr>
      </w:pPr>
      <w:r>
        <w:rPr>
          <w:rFonts w:asciiTheme="majorHAnsi" w:hAnsiTheme="majorHAnsi"/>
        </w:rPr>
        <w:t>Det bør vurderast om forsknings- og innovasjonsmiljø utanfor dei ordinære utdanningsinstitusjonane bør inviterast med i det vidare arbeidet med næringsstrategien.</w:t>
      </w:r>
    </w:p>
    <w:p w14:paraId="0BB96A53" w14:textId="77777777" w:rsidR="0020192C" w:rsidRDefault="0020192C" w:rsidP="0020192C">
      <w:pPr>
        <w:pStyle w:val="Listeavsnitt"/>
        <w:ind w:left="360"/>
        <w:rPr>
          <w:rFonts w:asciiTheme="majorHAnsi" w:hAnsiTheme="majorHAnsi"/>
        </w:rPr>
      </w:pPr>
    </w:p>
    <w:p w14:paraId="63309ECF" w14:textId="77777777" w:rsidR="0020192C" w:rsidRDefault="0020192C" w:rsidP="0020192C">
      <w:pPr>
        <w:pStyle w:val="Listeavsnitt"/>
        <w:numPr>
          <w:ilvl w:val="0"/>
          <w:numId w:val="45"/>
        </w:numPr>
        <w:ind w:left="360"/>
        <w:rPr>
          <w:rFonts w:asciiTheme="majorHAnsi" w:hAnsiTheme="majorHAnsi"/>
          <w:u w:val="single"/>
        </w:rPr>
      </w:pPr>
      <w:r>
        <w:rPr>
          <w:rFonts w:asciiTheme="majorHAnsi" w:hAnsiTheme="majorHAnsi"/>
          <w:u w:val="single"/>
        </w:rPr>
        <w:t>Forslaget til vedtak punkt 3 «Medlemmar i forumet»:</w:t>
      </w:r>
    </w:p>
    <w:p w14:paraId="5B494EED" w14:textId="77777777" w:rsidR="0020192C" w:rsidRDefault="0020192C" w:rsidP="0020192C">
      <w:pPr>
        <w:pStyle w:val="Listeavsnitt"/>
        <w:ind w:left="360"/>
        <w:rPr>
          <w:rFonts w:asciiTheme="majorHAnsi" w:hAnsiTheme="majorHAnsi"/>
        </w:rPr>
      </w:pPr>
      <w:r>
        <w:rPr>
          <w:rFonts w:asciiTheme="majorHAnsi" w:hAnsiTheme="majorHAnsi"/>
        </w:rPr>
        <w:t>LO, NHO og IN blir inviterte som medlemmar i forumet på følgande måte: Desse tre organisasjonane oppnemner ein representant kvar til forumet, som sin «Vestlandsrepresentant». Organisasjonane blir oppfordra til spre representasjonen slik at alle tre fylka blir representerte.</w:t>
      </w:r>
    </w:p>
    <w:p w14:paraId="2665D13C" w14:textId="77777777" w:rsidR="0020192C" w:rsidRDefault="0020192C" w:rsidP="0020192C">
      <w:pPr>
        <w:pStyle w:val="Listeavsnitt"/>
        <w:ind w:left="360"/>
        <w:rPr>
          <w:rFonts w:asciiTheme="majorHAnsi" w:hAnsiTheme="majorHAnsi"/>
        </w:rPr>
      </w:pPr>
    </w:p>
    <w:p w14:paraId="2B18BD4B" w14:textId="77777777" w:rsidR="0020192C" w:rsidRDefault="0020192C" w:rsidP="0020192C">
      <w:pPr>
        <w:pStyle w:val="Listeavsnitt"/>
        <w:numPr>
          <w:ilvl w:val="0"/>
          <w:numId w:val="45"/>
        </w:numPr>
        <w:ind w:left="360"/>
        <w:rPr>
          <w:rFonts w:asciiTheme="majorHAnsi" w:hAnsiTheme="majorHAnsi"/>
          <w:u w:val="single"/>
        </w:rPr>
      </w:pPr>
      <w:r>
        <w:rPr>
          <w:rFonts w:asciiTheme="majorHAnsi" w:hAnsiTheme="majorHAnsi"/>
          <w:u w:val="single"/>
        </w:rPr>
        <w:t>Forslaget til vedtak punkt 5 «Prosjektleiing/administrativ organisering»:</w:t>
      </w:r>
    </w:p>
    <w:p w14:paraId="6F22BF8F" w14:textId="77777777" w:rsidR="0020192C" w:rsidRDefault="0020192C" w:rsidP="0020192C">
      <w:pPr>
        <w:pStyle w:val="Listeavsnitt"/>
        <w:ind w:left="360"/>
        <w:rPr>
          <w:rFonts w:asciiTheme="majorHAnsi" w:hAnsiTheme="majorHAnsi"/>
        </w:rPr>
      </w:pPr>
      <w:r>
        <w:rPr>
          <w:rFonts w:asciiTheme="majorHAnsi" w:hAnsiTheme="majorHAnsi"/>
        </w:rPr>
        <w:t>Prosjektleiarfunksjonen blir utlyst for ein periode på 3 år.</w:t>
      </w:r>
    </w:p>
    <w:p w14:paraId="231BBE92" w14:textId="77777777" w:rsidR="0020192C" w:rsidRDefault="0020192C" w:rsidP="0020192C">
      <w:pPr>
        <w:pStyle w:val="Listeavsnitt"/>
        <w:ind w:left="360"/>
        <w:rPr>
          <w:rFonts w:asciiTheme="majorHAnsi" w:hAnsiTheme="majorHAnsi"/>
        </w:rPr>
      </w:pPr>
      <w:r>
        <w:rPr>
          <w:rFonts w:asciiTheme="majorHAnsi" w:hAnsiTheme="majorHAnsi"/>
        </w:rPr>
        <w:t>Vedtaket i 2. avsnitt første setning bli da slik:</w:t>
      </w:r>
    </w:p>
    <w:p w14:paraId="7A6AB6FC" w14:textId="77777777" w:rsidR="0020192C" w:rsidRDefault="0020192C" w:rsidP="0020192C">
      <w:pPr>
        <w:pStyle w:val="Listeavsnitt"/>
        <w:ind w:left="360"/>
        <w:rPr>
          <w:rFonts w:asciiTheme="majorHAnsi" w:hAnsiTheme="majorHAnsi"/>
        </w:rPr>
      </w:pPr>
      <w:r>
        <w:rPr>
          <w:rFonts w:asciiTheme="majorHAnsi" w:hAnsiTheme="majorHAnsi"/>
        </w:rPr>
        <w:t xml:space="preserve">«Prosjektleiarfunksjonen blir å utlyse på vanleg måte, for ein avgrensa tidsperiode </w:t>
      </w:r>
      <w:r>
        <w:rPr>
          <w:rFonts w:asciiTheme="majorHAnsi" w:hAnsiTheme="majorHAnsi"/>
          <w:u w:val="single"/>
        </w:rPr>
        <w:t>på 3 år</w:t>
      </w:r>
      <w:r>
        <w:rPr>
          <w:rFonts w:asciiTheme="majorHAnsi" w:hAnsiTheme="majorHAnsi"/>
        </w:rPr>
        <w:t xml:space="preserve">, med mulegheiter for forlenging». </w:t>
      </w:r>
    </w:p>
    <w:p w14:paraId="6AFADA7B" w14:textId="77777777" w:rsidR="0020192C" w:rsidRDefault="0020192C" w:rsidP="0020192C">
      <w:pPr>
        <w:rPr>
          <w:rFonts w:asciiTheme="majorHAnsi" w:hAnsiTheme="majorHAnsi"/>
        </w:rPr>
      </w:pPr>
      <w:r>
        <w:rPr>
          <w:rFonts w:asciiTheme="majorHAnsi" w:hAnsiTheme="majorHAnsi"/>
        </w:rPr>
        <w:t>Endringsforslaga blir å innarbeide i saka som blir lagt fram for Vestlandsrådet.</w:t>
      </w:r>
    </w:p>
    <w:p w14:paraId="349C811E" w14:textId="77777777" w:rsidR="0020192C" w:rsidRPr="005712D1" w:rsidRDefault="0020192C" w:rsidP="0020192C">
      <w:pPr>
        <w:rPr>
          <w:rFonts w:asciiTheme="majorHAnsi" w:hAnsiTheme="majorHAnsi"/>
        </w:rPr>
      </w:pPr>
      <w:r w:rsidRPr="005712D1">
        <w:rPr>
          <w:rFonts w:asciiTheme="majorHAnsi" w:hAnsiTheme="majorHAnsi"/>
        </w:rPr>
        <w:t>Fylkeskommunedirektøren har ikkje merknader til at desse forslaga blir teke inn i saksframstillinga og i forslaget til vedtak.</w:t>
      </w:r>
    </w:p>
    <w:p w14:paraId="73122D0B" w14:textId="77777777" w:rsidR="0020192C" w:rsidRPr="000B5915" w:rsidRDefault="0020192C" w:rsidP="0020192C">
      <w:pPr>
        <w:rPr>
          <w:rFonts w:asciiTheme="majorHAnsi" w:hAnsiTheme="majorHAnsi"/>
          <w:b/>
          <w:bCs/>
          <w:sz w:val="28"/>
          <w:szCs w:val="28"/>
        </w:rPr>
      </w:pPr>
    </w:p>
    <w:p w14:paraId="1B56F456" w14:textId="77777777" w:rsidR="0020192C" w:rsidRPr="00102813" w:rsidRDefault="0020192C" w:rsidP="0020192C">
      <w:pPr>
        <w:rPr>
          <w:rFonts w:asciiTheme="majorHAnsi" w:hAnsiTheme="majorHAnsi"/>
          <w:b/>
          <w:bCs/>
          <w:sz w:val="28"/>
          <w:szCs w:val="28"/>
        </w:rPr>
      </w:pPr>
      <w:r w:rsidRPr="00102813">
        <w:rPr>
          <w:rFonts w:asciiTheme="majorHAnsi" w:hAnsiTheme="majorHAnsi"/>
          <w:b/>
          <w:bCs/>
          <w:sz w:val="28"/>
          <w:szCs w:val="28"/>
        </w:rPr>
        <w:t>Fylkeskommunedirektøren legg fram saka med følgande forslag til vedtak:</w:t>
      </w:r>
    </w:p>
    <w:p w14:paraId="71E84C19" w14:textId="77777777" w:rsidR="0020192C" w:rsidRPr="00102813" w:rsidRDefault="0020192C" w:rsidP="0020192C">
      <w:pPr>
        <w:rPr>
          <w:rFonts w:asciiTheme="majorHAnsi" w:hAnsiTheme="majorHAnsi"/>
        </w:rPr>
      </w:pPr>
      <w:r w:rsidRPr="00102813">
        <w:rPr>
          <w:rFonts w:asciiTheme="majorHAnsi" w:hAnsiTheme="majorHAnsi"/>
        </w:rPr>
        <w:t>Fylkeskommunedirektøren viser til pkt 4 i Vestlandsrådets vedtak i sak 15/2021, og legg fram følgande forslag til organisering av det vidare arbeidet med Næringsstrategien for Vestlandet:</w:t>
      </w:r>
    </w:p>
    <w:p w14:paraId="77BC5882" w14:textId="77777777" w:rsidR="0020192C" w:rsidRPr="00102813" w:rsidRDefault="0020192C" w:rsidP="0020192C">
      <w:pPr>
        <w:rPr>
          <w:rFonts w:asciiTheme="majorHAnsi" w:hAnsiTheme="majorHAnsi"/>
        </w:rPr>
      </w:pPr>
    </w:p>
    <w:p w14:paraId="0F9C7621" w14:textId="77777777" w:rsidR="0020192C" w:rsidRPr="00102813" w:rsidRDefault="0020192C" w:rsidP="0020192C">
      <w:pPr>
        <w:rPr>
          <w:rFonts w:asciiTheme="majorHAnsi" w:hAnsiTheme="majorHAnsi"/>
          <w:b/>
          <w:bCs/>
          <w:u w:val="single"/>
        </w:rPr>
      </w:pPr>
      <w:r w:rsidRPr="00102813">
        <w:rPr>
          <w:rFonts w:asciiTheme="majorHAnsi" w:hAnsiTheme="majorHAnsi"/>
          <w:b/>
          <w:bCs/>
          <w:u w:val="single"/>
        </w:rPr>
        <w:t>1</w:t>
      </w:r>
      <w:r w:rsidRPr="00102813">
        <w:rPr>
          <w:rFonts w:asciiTheme="majorHAnsi" w:hAnsiTheme="majorHAnsi"/>
          <w:b/>
          <w:bCs/>
          <w:u w:val="single"/>
        </w:rPr>
        <w:tab/>
        <w:t xml:space="preserve">Organisering av det vidare arbeidet med realisering av Næringsstrategien for Vestlandet: </w:t>
      </w:r>
    </w:p>
    <w:p w14:paraId="006C900E" w14:textId="77777777" w:rsidR="0020192C" w:rsidRPr="00102813" w:rsidRDefault="0020192C" w:rsidP="0020192C">
      <w:pPr>
        <w:rPr>
          <w:rFonts w:asciiTheme="majorHAnsi" w:hAnsiTheme="majorHAnsi"/>
        </w:rPr>
      </w:pPr>
      <w:r w:rsidRPr="00102813">
        <w:rPr>
          <w:rFonts w:asciiTheme="majorHAnsi" w:hAnsiTheme="majorHAnsi"/>
        </w:rPr>
        <w:t>Prosessarbeidet bli organisert slik:</w:t>
      </w:r>
    </w:p>
    <w:p w14:paraId="5FDF282D" w14:textId="77777777" w:rsidR="0020192C" w:rsidRPr="00102813" w:rsidRDefault="0020192C" w:rsidP="0020192C">
      <w:pPr>
        <w:pStyle w:val="Listeavsnitt"/>
        <w:numPr>
          <w:ilvl w:val="0"/>
          <w:numId w:val="44"/>
        </w:numPr>
        <w:spacing w:line="259" w:lineRule="auto"/>
        <w:rPr>
          <w:rFonts w:asciiTheme="majorHAnsi" w:hAnsiTheme="majorHAnsi"/>
        </w:rPr>
      </w:pPr>
      <w:r w:rsidRPr="00102813">
        <w:rPr>
          <w:rFonts w:asciiTheme="majorHAnsi" w:hAnsiTheme="majorHAnsi"/>
        </w:rPr>
        <w:t>Næringspolitisk Forum (vedteke oppretta i VR-sak 15/2021)</w:t>
      </w:r>
    </w:p>
    <w:p w14:paraId="0F151DF1" w14:textId="77777777" w:rsidR="0020192C" w:rsidRPr="00102813" w:rsidRDefault="0020192C" w:rsidP="0020192C">
      <w:pPr>
        <w:pStyle w:val="Listeavsnitt"/>
        <w:numPr>
          <w:ilvl w:val="0"/>
          <w:numId w:val="44"/>
        </w:numPr>
        <w:spacing w:line="259" w:lineRule="auto"/>
        <w:rPr>
          <w:rFonts w:asciiTheme="majorHAnsi" w:hAnsiTheme="majorHAnsi"/>
        </w:rPr>
      </w:pPr>
      <w:r w:rsidRPr="00102813">
        <w:rPr>
          <w:rFonts w:asciiTheme="majorHAnsi" w:hAnsiTheme="majorHAnsi"/>
        </w:rPr>
        <w:t>Arbeidsgruppe</w:t>
      </w:r>
    </w:p>
    <w:p w14:paraId="382A7274" w14:textId="77777777" w:rsidR="0020192C" w:rsidRPr="00102813" w:rsidRDefault="0020192C" w:rsidP="0020192C">
      <w:pPr>
        <w:pStyle w:val="Listeavsnitt"/>
        <w:numPr>
          <w:ilvl w:val="0"/>
          <w:numId w:val="44"/>
        </w:numPr>
        <w:spacing w:line="259" w:lineRule="auto"/>
        <w:rPr>
          <w:rFonts w:asciiTheme="majorHAnsi" w:hAnsiTheme="majorHAnsi"/>
        </w:rPr>
      </w:pPr>
      <w:r w:rsidRPr="00102813">
        <w:rPr>
          <w:rFonts w:asciiTheme="majorHAnsi" w:hAnsiTheme="majorHAnsi"/>
        </w:rPr>
        <w:t>Prosjektleiing</w:t>
      </w:r>
    </w:p>
    <w:p w14:paraId="4F75A60E" w14:textId="77777777" w:rsidR="0020192C" w:rsidRPr="00102813" w:rsidRDefault="0020192C" w:rsidP="0020192C">
      <w:pPr>
        <w:rPr>
          <w:rFonts w:asciiTheme="majorHAnsi" w:hAnsiTheme="majorHAnsi"/>
          <w:b/>
          <w:bCs/>
          <w:u w:val="single"/>
        </w:rPr>
      </w:pPr>
    </w:p>
    <w:p w14:paraId="6F703FB9" w14:textId="77777777" w:rsidR="0020192C" w:rsidRPr="00102813" w:rsidRDefault="0020192C" w:rsidP="0020192C">
      <w:pPr>
        <w:rPr>
          <w:rFonts w:asciiTheme="majorHAnsi" w:hAnsiTheme="majorHAnsi"/>
          <w:b/>
          <w:bCs/>
          <w:u w:val="single"/>
        </w:rPr>
      </w:pPr>
      <w:r w:rsidRPr="00102813">
        <w:rPr>
          <w:rFonts w:asciiTheme="majorHAnsi" w:hAnsiTheme="majorHAnsi"/>
          <w:b/>
          <w:bCs/>
          <w:u w:val="single"/>
        </w:rPr>
        <w:t>2</w:t>
      </w:r>
      <w:r w:rsidRPr="00102813">
        <w:rPr>
          <w:rFonts w:asciiTheme="majorHAnsi" w:hAnsiTheme="majorHAnsi"/>
          <w:b/>
          <w:bCs/>
          <w:u w:val="single"/>
        </w:rPr>
        <w:tab/>
        <w:t>Mandat for Næringspolitisk Forum for Vestlandet:</w:t>
      </w:r>
    </w:p>
    <w:p w14:paraId="404997D7" w14:textId="77777777" w:rsidR="0020192C" w:rsidRDefault="0020192C" w:rsidP="0020192C">
      <w:pPr>
        <w:rPr>
          <w:rFonts w:asciiTheme="majorHAnsi" w:hAnsiTheme="majorHAnsi"/>
        </w:rPr>
      </w:pPr>
      <w:r>
        <w:rPr>
          <w:rFonts w:asciiTheme="majorHAnsi" w:hAnsiTheme="majorHAnsi"/>
        </w:rPr>
        <w:t>Mandatet for det næringspolitiske forumet er å</w:t>
      </w:r>
    </w:p>
    <w:p w14:paraId="6252E1DA" w14:textId="77777777" w:rsidR="0020192C" w:rsidRDefault="0020192C" w:rsidP="0020192C">
      <w:pPr>
        <w:pStyle w:val="Listeavsnitt"/>
        <w:numPr>
          <w:ilvl w:val="0"/>
          <w:numId w:val="41"/>
        </w:numPr>
        <w:spacing w:line="259" w:lineRule="auto"/>
        <w:rPr>
          <w:rFonts w:asciiTheme="majorHAnsi" w:hAnsiTheme="majorHAnsi"/>
        </w:rPr>
      </w:pPr>
      <w:r>
        <w:rPr>
          <w:rFonts w:asciiTheme="majorHAnsi" w:hAnsiTheme="majorHAnsi"/>
        </w:rPr>
        <w:t>realisere næringsstrategien for Vestlandet, slik den er formulert pr. 29.6.2021 (jfr. side 23 og 39)</w:t>
      </w:r>
    </w:p>
    <w:p w14:paraId="20AF64BA" w14:textId="77777777" w:rsidR="0020192C" w:rsidRPr="0004513D" w:rsidRDefault="0020192C" w:rsidP="0020192C">
      <w:pPr>
        <w:pStyle w:val="Listeavsnitt"/>
        <w:numPr>
          <w:ilvl w:val="0"/>
          <w:numId w:val="41"/>
        </w:numPr>
        <w:spacing w:line="259" w:lineRule="auto"/>
        <w:rPr>
          <w:rFonts w:asciiTheme="majorHAnsi" w:hAnsiTheme="majorHAnsi"/>
        </w:rPr>
      </w:pPr>
      <w:r>
        <w:rPr>
          <w:rFonts w:asciiTheme="majorHAnsi" w:hAnsiTheme="majorHAnsi"/>
        </w:rPr>
        <w:t xml:space="preserve">arbeide for å få større innflytelse på den nasjonale næringspolitikken, serleg rammebetingelsar for havnæringane som gjer det mogleg å ralisere potensialet for nye, grøne eksportnæringar på Vestlandet og ta global posisjon  </w:t>
      </w:r>
    </w:p>
    <w:p w14:paraId="03B80911" w14:textId="77777777" w:rsidR="0020192C" w:rsidRDefault="0020192C" w:rsidP="0020192C">
      <w:pPr>
        <w:pStyle w:val="Listeavsnitt"/>
        <w:rPr>
          <w:rFonts w:asciiTheme="majorHAnsi" w:hAnsiTheme="majorHAnsi"/>
        </w:rPr>
      </w:pPr>
    </w:p>
    <w:p w14:paraId="46408E51" w14:textId="77777777" w:rsidR="0020192C" w:rsidRPr="00102813" w:rsidRDefault="0020192C" w:rsidP="0020192C">
      <w:pPr>
        <w:pStyle w:val="Default"/>
        <w:rPr>
          <w:rFonts w:asciiTheme="majorHAnsi" w:hAnsiTheme="majorHAnsi"/>
          <w:color w:val="auto"/>
          <w:sz w:val="22"/>
          <w:szCs w:val="22"/>
          <w:u w:val="single"/>
        </w:rPr>
      </w:pPr>
      <w:r w:rsidRPr="00102813">
        <w:rPr>
          <w:rFonts w:asciiTheme="majorHAnsi" w:hAnsiTheme="majorHAnsi"/>
          <w:sz w:val="22"/>
          <w:szCs w:val="22"/>
        </w:rPr>
        <w:t xml:space="preserve">Det Næringspolitiske Forumet tek sjølv stilling til prioritering av sitt arbeid, men må ta omsyn til Vestlandsrådets presisering i vedtaket i sak 15/2021: Forumet skal </w:t>
      </w:r>
      <w:r w:rsidRPr="00102813">
        <w:rPr>
          <w:rFonts w:asciiTheme="majorHAnsi" w:hAnsiTheme="majorHAnsi"/>
          <w:color w:val="auto"/>
          <w:sz w:val="22"/>
          <w:szCs w:val="22"/>
        </w:rPr>
        <w:t>aktivt følgje opp «</w:t>
      </w:r>
      <w:r w:rsidRPr="00102813">
        <w:rPr>
          <w:rFonts w:asciiTheme="majorHAnsi" w:hAnsiTheme="majorHAnsi"/>
          <w:i/>
          <w:iCs/>
          <w:color w:val="auto"/>
          <w:sz w:val="22"/>
          <w:szCs w:val="22"/>
        </w:rPr>
        <w:t>dei delane av strategien som krev felles innsats på tvers av fylka, og utvikle ei felles stemme inn mot sentrale styresmakter på område som ein står samla om».</w:t>
      </w:r>
    </w:p>
    <w:p w14:paraId="35A09BA8" w14:textId="77777777" w:rsidR="0020192C" w:rsidRPr="00102813" w:rsidRDefault="0020192C" w:rsidP="0020192C">
      <w:pPr>
        <w:rPr>
          <w:rFonts w:asciiTheme="majorHAnsi" w:hAnsiTheme="majorHAnsi"/>
        </w:rPr>
      </w:pPr>
    </w:p>
    <w:p w14:paraId="6D805AE3" w14:textId="77777777" w:rsidR="0020192C" w:rsidRPr="00102813" w:rsidRDefault="0020192C" w:rsidP="0020192C">
      <w:pPr>
        <w:rPr>
          <w:rFonts w:asciiTheme="majorHAnsi" w:hAnsiTheme="majorHAnsi"/>
          <w:b/>
          <w:bCs/>
          <w:u w:val="single"/>
        </w:rPr>
      </w:pPr>
      <w:r w:rsidRPr="00102813">
        <w:rPr>
          <w:rFonts w:asciiTheme="majorHAnsi" w:hAnsiTheme="majorHAnsi"/>
          <w:b/>
          <w:bCs/>
          <w:u w:val="single"/>
        </w:rPr>
        <w:t>3</w:t>
      </w:r>
      <w:r w:rsidRPr="00102813">
        <w:rPr>
          <w:rFonts w:asciiTheme="majorHAnsi" w:hAnsiTheme="majorHAnsi"/>
          <w:b/>
          <w:bCs/>
          <w:u w:val="single"/>
        </w:rPr>
        <w:tab/>
        <w:t>Medlemmar i Forumet:</w:t>
      </w:r>
    </w:p>
    <w:p w14:paraId="702BB504" w14:textId="77777777" w:rsidR="0020192C" w:rsidRPr="00102813" w:rsidRDefault="0020192C" w:rsidP="0020192C">
      <w:pPr>
        <w:rPr>
          <w:rFonts w:asciiTheme="majorHAnsi" w:hAnsiTheme="majorHAnsi"/>
        </w:rPr>
      </w:pPr>
      <w:r w:rsidRPr="00102813">
        <w:rPr>
          <w:rFonts w:asciiTheme="majorHAnsi" w:hAnsiTheme="majorHAnsi"/>
        </w:rPr>
        <w:lastRenderedPageBreak/>
        <w:t>Vestlandsrådet oppnemner følgande medlemmar til Forumet:</w:t>
      </w:r>
    </w:p>
    <w:p w14:paraId="57CC52B6"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Arbeidsutvalget (AU) i Vestlandsrådet/dei tre fylkesordførarane</w:t>
      </w:r>
    </w:p>
    <w:p w14:paraId="548DFE7C"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LO</w:t>
      </w:r>
    </w:p>
    <w:p w14:paraId="6668CA3D"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NHO</w:t>
      </w:r>
    </w:p>
    <w:p w14:paraId="5D237547"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Innovasjon Norge</w:t>
      </w:r>
    </w:p>
    <w:p w14:paraId="34570CF2"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GCE Blue Maritime Cluster</w:t>
      </w:r>
    </w:p>
    <w:p w14:paraId="0A9865D3"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GCE Ocean Technology</w:t>
      </w:r>
    </w:p>
    <w:p w14:paraId="13871530"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NCE Blue Legasea</w:t>
      </w:r>
    </w:p>
    <w:p w14:paraId="40449B7E"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NCE Clean Tech</w:t>
      </w:r>
    </w:p>
    <w:p w14:paraId="230E0E70" w14:textId="77777777" w:rsidR="0020192C" w:rsidRPr="00102813" w:rsidRDefault="0020192C" w:rsidP="0020192C">
      <w:pPr>
        <w:pStyle w:val="Listeavsnitt"/>
        <w:numPr>
          <w:ilvl w:val="0"/>
          <w:numId w:val="43"/>
        </w:numPr>
        <w:spacing w:line="259" w:lineRule="auto"/>
        <w:rPr>
          <w:rFonts w:asciiTheme="majorHAnsi" w:hAnsiTheme="majorHAnsi"/>
        </w:rPr>
      </w:pPr>
      <w:r w:rsidRPr="00102813">
        <w:rPr>
          <w:rFonts w:asciiTheme="majorHAnsi" w:hAnsiTheme="majorHAnsi"/>
        </w:rPr>
        <w:t>Fjord Norge AS</w:t>
      </w:r>
    </w:p>
    <w:p w14:paraId="6D4C941C" w14:textId="77777777" w:rsidR="0020192C" w:rsidRPr="00102813" w:rsidRDefault="0020192C" w:rsidP="0020192C">
      <w:pPr>
        <w:rPr>
          <w:rFonts w:asciiTheme="majorHAnsi" w:hAnsiTheme="majorHAnsi"/>
        </w:rPr>
      </w:pPr>
      <w:r w:rsidRPr="00102813">
        <w:rPr>
          <w:rFonts w:asciiTheme="majorHAnsi" w:hAnsiTheme="majorHAnsi"/>
        </w:rPr>
        <w:t xml:space="preserve">Leiing av Forumet blir lagt til AU, v/den fylkesordføraren som til eikvar tid leier Vestlandsrådet og AU. Overnevnte organisasjonar blir inviterte v/ sine leiarar. </w:t>
      </w:r>
    </w:p>
    <w:p w14:paraId="2DDAE392" w14:textId="77777777" w:rsidR="0020192C" w:rsidRPr="003660D5" w:rsidRDefault="0020192C" w:rsidP="0020192C">
      <w:pPr>
        <w:rPr>
          <w:rFonts w:asciiTheme="majorHAnsi" w:hAnsiTheme="majorHAnsi"/>
        </w:rPr>
      </w:pPr>
      <w:r w:rsidRPr="003660D5">
        <w:rPr>
          <w:rFonts w:asciiTheme="majorHAnsi" w:hAnsiTheme="majorHAnsi"/>
        </w:rPr>
        <w:t>LO, NHO og IN blir inviterte som medlemmar i forumet på følgande måte: Desse tre organisasjonane oppnemner ein representant kvar til forumet, som sin «Vestlandsrepresentant». Organisasjonane blir oppfordra til spre representasjonen slik at alle tre fylka blir representerte.</w:t>
      </w:r>
    </w:p>
    <w:p w14:paraId="41591302" w14:textId="77777777" w:rsidR="0020192C" w:rsidRPr="00102813" w:rsidRDefault="0020192C" w:rsidP="0020192C">
      <w:pPr>
        <w:rPr>
          <w:rFonts w:asciiTheme="majorHAnsi" w:hAnsiTheme="majorHAnsi"/>
        </w:rPr>
      </w:pPr>
    </w:p>
    <w:p w14:paraId="113B0BB2" w14:textId="77777777" w:rsidR="0020192C" w:rsidRPr="00102813" w:rsidRDefault="0020192C" w:rsidP="0020192C">
      <w:pPr>
        <w:rPr>
          <w:rFonts w:asciiTheme="majorHAnsi" w:hAnsiTheme="majorHAnsi"/>
          <w:b/>
          <w:bCs/>
          <w:u w:val="single"/>
        </w:rPr>
      </w:pPr>
      <w:r w:rsidRPr="00102813">
        <w:rPr>
          <w:rFonts w:asciiTheme="majorHAnsi" w:hAnsiTheme="majorHAnsi"/>
          <w:b/>
          <w:bCs/>
          <w:u w:val="single"/>
        </w:rPr>
        <w:t>4</w:t>
      </w:r>
      <w:r w:rsidRPr="00102813">
        <w:rPr>
          <w:rFonts w:asciiTheme="majorHAnsi" w:hAnsiTheme="majorHAnsi"/>
          <w:b/>
          <w:bCs/>
          <w:u w:val="single"/>
        </w:rPr>
        <w:tab/>
        <w:t>Arbeidsgruppe</w:t>
      </w:r>
    </w:p>
    <w:p w14:paraId="213C6895" w14:textId="77777777" w:rsidR="0020192C" w:rsidRPr="00102813" w:rsidRDefault="0020192C" w:rsidP="0020192C">
      <w:pPr>
        <w:rPr>
          <w:rFonts w:asciiTheme="majorHAnsi" w:hAnsiTheme="majorHAnsi"/>
        </w:rPr>
      </w:pPr>
      <w:r w:rsidRPr="00102813">
        <w:rPr>
          <w:rFonts w:asciiTheme="majorHAnsi" w:hAnsiTheme="majorHAnsi"/>
        </w:rPr>
        <w:t>Næringssjefane i dei tre fylkeskommunane utgjer arbeidsgruppa i Næringsstrategiarbeidet. Arbeidsgruppa kan etter behov trekkje med andre tilsette i fylkeskommunane.</w:t>
      </w:r>
    </w:p>
    <w:p w14:paraId="2584E975" w14:textId="77777777" w:rsidR="0020192C" w:rsidRPr="00102813" w:rsidRDefault="0020192C" w:rsidP="0020192C">
      <w:pPr>
        <w:rPr>
          <w:rFonts w:asciiTheme="majorHAnsi" w:hAnsiTheme="majorHAnsi"/>
        </w:rPr>
      </w:pPr>
    </w:p>
    <w:p w14:paraId="76FCF25C" w14:textId="77777777" w:rsidR="0020192C" w:rsidRPr="00102813" w:rsidRDefault="0020192C" w:rsidP="0020192C">
      <w:pPr>
        <w:rPr>
          <w:rFonts w:asciiTheme="majorHAnsi" w:hAnsiTheme="majorHAnsi"/>
          <w:b/>
          <w:bCs/>
          <w:u w:val="single"/>
        </w:rPr>
      </w:pPr>
      <w:r w:rsidRPr="00102813">
        <w:rPr>
          <w:rFonts w:asciiTheme="majorHAnsi" w:hAnsiTheme="majorHAnsi"/>
          <w:b/>
          <w:bCs/>
          <w:u w:val="single"/>
        </w:rPr>
        <w:t>5</w:t>
      </w:r>
      <w:r w:rsidRPr="00102813">
        <w:rPr>
          <w:rFonts w:asciiTheme="majorHAnsi" w:hAnsiTheme="majorHAnsi"/>
          <w:b/>
          <w:bCs/>
          <w:u w:val="single"/>
        </w:rPr>
        <w:tab/>
        <w:t>Prosjektleiing/ administrativ organisering</w:t>
      </w:r>
    </w:p>
    <w:p w14:paraId="60EAB0DA" w14:textId="77777777" w:rsidR="0020192C" w:rsidRPr="00102813" w:rsidRDefault="0020192C" w:rsidP="0020192C">
      <w:pPr>
        <w:rPr>
          <w:rFonts w:asciiTheme="majorHAnsi" w:hAnsiTheme="majorHAnsi"/>
        </w:rPr>
      </w:pPr>
      <w:r w:rsidRPr="00102813">
        <w:rPr>
          <w:rFonts w:asciiTheme="majorHAnsi" w:hAnsiTheme="majorHAnsi"/>
        </w:rPr>
        <w:t>Til å leie prosessane tilsettes ein prosjektleiar.</w:t>
      </w:r>
    </w:p>
    <w:p w14:paraId="268F77BC" w14:textId="77777777" w:rsidR="0020192C" w:rsidRPr="00102813" w:rsidRDefault="0020192C" w:rsidP="0020192C">
      <w:pPr>
        <w:rPr>
          <w:rFonts w:asciiTheme="majorHAnsi" w:hAnsiTheme="majorHAnsi"/>
        </w:rPr>
      </w:pPr>
      <w:r w:rsidRPr="00C7138D">
        <w:rPr>
          <w:rFonts w:asciiTheme="majorHAnsi" w:hAnsiTheme="majorHAnsi"/>
        </w:rPr>
        <w:t xml:space="preserve">Prosjektleiarfunksjonen blir å utlyse på vanleg måte, for ein avgrensa tidsperiode </w:t>
      </w:r>
      <w:r w:rsidRPr="00C7138D">
        <w:rPr>
          <w:rFonts w:asciiTheme="majorHAnsi" w:hAnsiTheme="majorHAnsi"/>
          <w:u w:val="single"/>
        </w:rPr>
        <w:t>på 3 år</w:t>
      </w:r>
      <w:r w:rsidRPr="00C7138D">
        <w:rPr>
          <w:rFonts w:asciiTheme="majorHAnsi" w:hAnsiTheme="majorHAnsi"/>
        </w:rPr>
        <w:t xml:space="preserve">, med mulegheiter for forlenging. </w:t>
      </w:r>
      <w:r w:rsidRPr="00102813">
        <w:rPr>
          <w:rFonts w:asciiTheme="majorHAnsi" w:hAnsiTheme="majorHAnsi"/>
        </w:rPr>
        <w:t>Arbeidsgjevarfunksjonen for vedkomande blir lagt til ein av fylkeskommunane. Denne ressurspersonen må både ha fagleg og kommunikasjonsmessig kompetanse til å legge til rette for gode arbeidsprosessar, lobbyverksemd, etc.</w:t>
      </w:r>
    </w:p>
    <w:p w14:paraId="68F12749" w14:textId="77777777" w:rsidR="0020192C" w:rsidRPr="00102813" w:rsidRDefault="0020192C" w:rsidP="0020192C">
      <w:pPr>
        <w:spacing w:line="256" w:lineRule="auto"/>
        <w:rPr>
          <w:rFonts w:asciiTheme="majorHAnsi" w:hAnsiTheme="majorHAnsi"/>
        </w:rPr>
      </w:pPr>
      <w:r w:rsidRPr="00102813">
        <w:rPr>
          <w:rFonts w:asciiTheme="majorHAnsi" w:hAnsiTheme="majorHAnsi"/>
        </w:rPr>
        <w:t xml:space="preserve">Prosjektleiar er sekretariat for både Forumet og Arbeidsgruppa, og skal elles førebu saker og delta i Vestlandsrådet og AU sine møter. </w:t>
      </w:r>
    </w:p>
    <w:p w14:paraId="067CFA02" w14:textId="77777777" w:rsidR="0020192C" w:rsidRPr="00102813" w:rsidRDefault="0020192C" w:rsidP="0020192C">
      <w:pPr>
        <w:rPr>
          <w:rFonts w:asciiTheme="majorHAnsi" w:hAnsiTheme="majorHAnsi"/>
          <w:u w:val="single"/>
        </w:rPr>
      </w:pPr>
    </w:p>
    <w:p w14:paraId="038FD414" w14:textId="77777777" w:rsidR="0020192C" w:rsidRPr="00102813" w:rsidRDefault="0020192C" w:rsidP="0020192C">
      <w:pPr>
        <w:rPr>
          <w:rFonts w:asciiTheme="majorHAnsi" w:hAnsiTheme="majorHAnsi"/>
          <w:b/>
          <w:bCs/>
          <w:u w:val="single"/>
        </w:rPr>
      </w:pPr>
      <w:r w:rsidRPr="00102813">
        <w:rPr>
          <w:rFonts w:asciiTheme="majorHAnsi" w:hAnsiTheme="majorHAnsi"/>
          <w:b/>
          <w:bCs/>
          <w:u w:val="single"/>
        </w:rPr>
        <w:t>6</w:t>
      </w:r>
      <w:r w:rsidRPr="00102813">
        <w:rPr>
          <w:rFonts w:asciiTheme="majorHAnsi" w:hAnsiTheme="majorHAnsi"/>
          <w:b/>
          <w:bCs/>
          <w:u w:val="single"/>
        </w:rPr>
        <w:tab/>
        <w:t>Ressursbehov</w:t>
      </w:r>
    </w:p>
    <w:p w14:paraId="3FC7C354" w14:textId="77777777" w:rsidR="0020192C" w:rsidRPr="00102813" w:rsidRDefault="0020192C" w:rsidP="0020192C">
      <w:pPr>
        <w:rPr>
          <w:rFonts w:asciiTheme="majorHAnsi" w:hAnsiTheme="majorHAnsi"/>
        </w:rPr>
      </w:pPr>
      <w:r w:rsidRPr="00102813">
        <w:rPr>
          <w:rFonts w:asciiTheme="majorHAnsi" w:hAnsiTheme="majorHAnsi"/>
        </w:rPr>
        <w:t xml:space="preserve">Vestlandsrådet si satsing på å utvikle og realisere «Næringsstrategien for Vestlandet» krev ressursar i form av løn, godtgjeringar, reiser/opphald, konferansar, kontorutgifter, m.v. Førebels – inntil ein får meir oversikt over prosjektframdrift og aktivitetsnivå – tilrås at følgande blir budsjettert (fullt driftsår): </w:t>
      </w:r>
    </w:p>
    <w:tbl>
      <w:tblPr>
        <w:tblStyle w:val="Tabellrutenett"/>
        <w:tblW w:w="0" w:type="auto"/>
        <w:tblInd w:w="421" w:type="dxa"/>
        <w:tblLook w:val="04A0" w:firstRow="1" w:lastRow="0" w:firstColumn="1" w:lastColumn="0" w:noHBand="0" w:noVBand="1"/>
      </w:tblPr>
      <w:tblGrid>
        <w:gridCol w:w="6378"/>
        <w:gridCol w:w="2263"/>
      </w:tblGrid>
      <w:tr w:rsidR="0020192C" w:rsidRPr="00102813" w14:paraId="4C86DF73" w14:textId="77777777" w:rsidTr="00A23347">
        <w:tc>
          <w:tcPr>
            <w:tcW w:w="6378" w:type="dxa"/>
          </w:tcPr>
          <w:p w14:paraId="6D9D52F7" w14:textId="77777777" w:rsidR="0020192C" w:rsidRPr="00102813" w:rsidRDefault="0020192C" w:rsidP="00A23347">
            <w:pPr>
              <w:rPr>
                <w:rFonts w:asciiTheme="majorHAnsi" w:hAnsiTheme="majorHAnsi"/>
              </w:rPr>
            </w:pPr>
            <w:r w:rsidRPr="00102813">
              <w:rPr>
                <w:rFonts w:asciiTheme="majorHAnsi" w:hAnsiTheme="majorHAnsi"/>
              </w:rPr>
              <w:t xml:space="preserve">Forumet: møtekostnader, reiser, etc. </w:t>
            </w:r>
          </w:p>
        </w:tc>
        <w:tc>
          <w:tcPr>
            <w:tcW w:w="2263" w:type="dxa"/>
          </w:tcPr>
          <w:p w14:paraId="4784CBAF" w14:textId="77777777" w:rsidR="0020192C" w:rsidRPr="00102813" w:rsidRDefault="0020192C" w:rsidP="00A23347">
            <w:pPr>
              <w:jc w:val="right"/>
              <w:rPr>
                <w:rFonts w:asciiTheme="majorHAnsi" w:hAnsiTheme="majorHAnsi"/>
              </w:rPr>
            </w:pPr>
            <w:r w:rsidRPr="00102813">
              <w:rPr>
                <w:rFonts w:asciiTheme="majorHAnsi" w:hAnsiTheme="majorHAnsi"/>
              </w:rPr>
              <w:t>150 000</w:t>
            </w:r>
          </w:p>
        </w:tc>
      </w:tr>
      <w:tr w:rsidR="0020192C" w:rsidRPr="00102813" w14:paraId="4C6EAB07" w14:textId="77777777" w:rsidTr="00A23347">
        <w:tc>
          <w:tcPr>
            <w:tcW w:w="6378" w:type="dxa"/>
          </w:tcPr>
          <w:p w14:paraId="6D3727AD" w14:textId="77777777" w:rsidR="0020192C" w:rsidRPr="00102813" w:rsidRDefault="0020192C" w:rsidP="00A23347">
            <w:pPr>
              <w:rPr>
                <w:rFonts w:asciiTheme="majorHAnsi" w:hAnsiTheme="majorHAnsi"/>
              </w:rPr>
            </w:pPr>
            <w:r w:rsidRPr="00102813">
              <w:rPr>
                <w:rFonts w:asciiTheme="majorHAnsi" w:hAnsiTheme="majorHAnsi"/>
              </w:rPr>
              <w:t>Prosjektleiing (løn/honorar/sosiale kostnadar)</w:t>
            </w:r>
          </w:p>
        </w:tc>
        <w:tc>
          <w:tcPr>
            <w:tcW w:w="2263" w:type="dxa"/>
          </w:tcPr>
          <w:p w14:paraId="77F9FD13" w14:textId="77777777" w:rsidR="0020192C" w:rsidRPr="00102813" w:rsidRDefault="0020192C" w:rsidP="00A23347">
            <w:pPr>
              <w:jc w:val="right"/>
              <w:rPr>
                <w:rFonts w:asciiTheme="majorHAnsi" w:hAnsiTheme="majorHAnsi"/>
              </w:rPr>
            </w:pPr>
            <w:r w:rsidRPr="00102813">
              <w:rPr>
                <w:rFonts w:asciiTheme="majorHAnsi" w:hAnsiTheme="majorHAnsi"/>
              </w:rPr>
              <w:t>1 000 000</w:t>
            </w:r>
          </w:p>
        </w:tc>
      </w:tr>
      <w:tr w:rsidR="0020192C" w:rsidRPr="00102813" w14:paraId="12B30992" w14:textId="77777777" w:rsidTr="00A23347">
        <w:tc>
          <w:tcPr>
            <w:tcW w:w="6378" w:type="dxa"/>
          </w:tcPr>
          <w:p w14:paraId="4CA3FF63" w14:textId="77777777" w:rsidR="0020192C" w:rsidRPr="00102813" w:rsidRDefault="0020192C" w:rsidP="00A23347">
            <w:pPr>
              <w:rPr>
                <w:rFonts w:asciiTheme="majorHAnsi" w:hAnsiTheme="majorHAnsi"/>
              </w:rPr>
            </w:pPr>
            <w:r w:rsidRPr="00102813">
              <w:rPr>
                <w:rFonts w:asciiTheme="majorHAnsi" w:hAnsiTheme="majorHAnsi"/>
              </w:rPr>
              <w:t>Kontorutgifter, etc</w:t>
            </w:r>
          </w:p>
        </w:tc>
        <w:tc>
          <w:tcPr>
            <w:tcW w:w="2263" w:type="dxa"/>
          </w:tcPr>
          <w:p w14:paraId="4A895C9F" w14:textId="77777777" w:rsidR="0020192C" w:rsidRPr="00102813" w:rsidRDefault="0020192C" w:rsidP="00A23347">
            <w:pPr>
              <w:jc w:val="right"/>
              <w:rPr>
                <w:rFonts w:asciiTheme="majorHAnsi" w:hAnsiTheme="majorHAnsi"/>
              </w:rPr>
            </w:pPr>
            <w:r w:rsidRPr="00102813">
              <w:rPr>
                <w:rFonts w:asciiTheme="majorHAnsi" w:hAnsiTheme="majorHAnsi"/>
              </w:rPr>
              <w:t>50 000</w:t>
            </w:r>
          </w:p>
        </w:tc>
      </w:tr>
      <w:tr w:rsidR="0020192C" w:rsidRPr="00102813" w14:paraId="2FD0004B" w14:textId="77777777" w:rsidTr="00A23347">
        <w:tc>
          <w:tcPr>
            <w:tcW w:w="6378" w:type="dxa"/>
          </w:tcPr>
          <w:p w14:paraId="7982D64A" w14:textId="77777777" w:rsidR="0020192C" w:rsidRPr="00102813" w:rsidRDefault="0020192C" w:rsidP="00A23347">
            <w:pPr>
              <w:rPr>
                <w:rFonts w:asciiTheme="majorHAnsi" w:hAnsiTheme="majorHAnsi"/>
              </w:rPr>
            </w:pPr>
            <w:r w:rsidRPr="00102813">
              <w:rPr>
                <w:rFonts w:asciiTheme="majorHAnsi" w:hAnsiTheme="majorHAnsi"/>
              </w:rPr>
              <w:t>Konferansar, møter</w:t>
            </w:r>
          </w:p>
        </w:tc>
        <w:tc>
          <w:tcPr>
            <w:tcW w:w="2263" w:type="dxa"/>
          </w:tcPr>
          <w:p w14:paraId="2B63D430" w14:textId="77777777" w:rsidR="0020192C" w:rsidRPr="00102813" w:rsidRDefault="0020192C" w:rsidP="00A23347">
            <w:pPr>
              <w:jc w:val="right"/>
              <w:rPr>
                <w:rFonts w:asciiTheme="majorHAnsi" w:hAnsiTheme="majorHAnsi"/>
              </w:rPr>
            </w:pPr>
            <w:r w:rsidRPr="00102813">
              <w:rPr>
                <w:rFonts w:asciiTheme="majorHAnsi" w:hAnsiTheme="majorHAnsi"/>
              </w:rPr>
              <w:t>50 000</w:t>
            </w:r>
          </w:p>
        </w:tc>
      </w:tr>
      <w:tr w:rsidR="0020192C" w:rsidRPr="00102813" w14:paraId="2913576F" w14:textId="77777777" w:rsidTr="00A23347">
        <w:trPr>
          <w:trHeight w:val="70"/>
        </w:trPr>
        <w:tc>
          <w:tcPr>
            <w:tcW w:w="6378" w:type="dxa"/>
          </w:tcPr>
          <w:p w14:paraId="59A80254" w14:textId="77777777" w:rsidR="0020192C" w:rsidRPr="00102813" w:rsidRDefault="0020192C" w:rsidP="00A23347">
            <w:pPr>
              <w:rPr>
                <w:rFonts w:asciiTheme="majorHAnsi" w:hAnsiTheme="majorHAnsi"/>
              </w:rPr>
            </w:pPr>
            <w:r w:rsidRPr="00102813">
              <w:rPr>
                <w:rFonts w:asciiTheme="majorHAnsi" w:hAnsiTheme="majorHAnsi"/>
              </w:rPr>
              <w:t>Diverse</w:t>
            </w:r>
          </w:p>
        </w:tc>
        <w:tc>
          <w:tcPr>
            <w:tcW w:w="2263" w:type="dxa"/>
          </w:tcPr>
          <w:p w14:paraId="1D6E3C7D" w14:textId="77777777" w:rsidR="0020192C" w:rsidRPr="00102813" w:rsidRDefault="0020192C" w:rsidP="00A23347">
            <w:pPr>
              <w:jc w:val="right"/>
              <w:rPr>
                <w:rFonts w:asciiTheme="majorHAnsi" w:hAnsiTheme="majorHAnsi"/>
              </w:rPr>
            </w:pPr>
            <w:r w:rsidRPr="00102813">
              <w:rPr>
                <w:rFonts w:asciiTheme="majorHAnsi" w:hAnsiTheme="majorHAnsi"/>
              </w:rPr>
              <w:t>100 000</w:t>
            </w:r>
          </w:p>
        </w:tc>
      </w:tr>
      <w:tr w:rsidR="0020192C" w:rsidRPr="00102813" w14:paraId="3F3B174A" w14:textId="77777777" w:rsidTr="00A23347">
        <w:tc>
          <w:tcPr>
            <w:tcW w:w="6378" w:type="dxa"/>
          </w:tcPr>
          <w:p w14:paraId="660E16DD" w14:textId="77777777" w:rsidR="0020192C" w:rsidRPr="00102813" w:rsidRDefault="0020192C" w:rsidP="00A23347">
            <w:pPr>
              <w:rPr>
                <w:rFonts w:asciiTheme="majorHAnsi" w:hAnsiTheme="majorHAnsi"/>
                <w:b/>
                <w:bCs/>
              </w:rPr>
            </w:pPr>
            <w:r w:rsidRPr="00102813">
              <w:rPr>
                <w:rFonts w:asciiTheme="majorHAnsi" w:hAnsiTheme="majorHAnsi"/>
                <w:b/>
                <w:bCs/>
              </w:rPr>
              <w:t>Sum, som fordels likt på fylkeskommunane (kr. 450 000 x 3)</w:t>
            </w:r>
          </w:p>
        </w:tc>
        <w:tc>
          <w:tcPr>
            <w:tcW w:w="2263" w:type="dxa"/>
          </w:tcPr>
          <w:p w14:paraId="458FF872" w14:textId="77777777" w:rsidR="0020192C" w:rsidRPr="00102813" w:rsidRDefault="0020192C" w:rsidP="00A23347">
            <w:pPr>
              <w:jc w:val="right"/>
              <w:rPr>
                <w:rFonts w:asciiTheme="majorHAnsi" w:hAnsiTheme="majorHAnsi"/>
                <w:b/>
                <w:bCs/>
              </w:rPr>
            </w:pPr>
            <w:r w:rsidRPr="00102813">
              <w:rPr>
                <w:rFonts w:asciiTheme="majorHAnsi" w:hAnsiTheme="majorHAnsi"/>
                <w:b/>
                <w:bCs/>
              </w:rPr>
              <w:t>1 350 000</w:t>
            </w:r>
          </w:p>
        </w:tc>
      </w:tr>
    </w:tbl>
    <w:p w14:paraId="2A846AE1" w14:textId="77777777" w:rsidR="0020192C" w:rsidRPr="002D199F" w:rsidRDefault="0020192C" w:rsidP="0020192C">
      <w:pPr>
        <w:rPr>
          <w:color w:val="002060"/>
        </w:rPr>
      </w:pPr>
      <w:r>
        <w:rPr>
          <w:color w:val="002060"/>
        </w:rPr>
        <w:lastRenderedPageBreak/>
        <w:t>Organisatorisk skisse:</w:t>
      </w:r>
    </w:p>
    <w:p w14:paraId="350515FA" w14:textId="77777777" w:rsidR="0020192C" w:rsidRDefault="0020192C" w:rsidP="0020192C">
      <w:pPr>
        <w:tabs>
          <w:tab w:val="left" w:pos="0"/>
        </w:tabs>
        <w:ind w:right="3118"/>
      </w:pPr>
      <w:r>
        <w:rPr>
          <w:noProof/>
        </w:rPr>
        <mc:AlternateContent>
          <mc:Choice Requires="wps">
            <w:drawing>
              <wp:anchor distT="0" distB="0" distL="114300" distR="114300" simplePos="0" relativeHeight="251665408" behindDoc="0" locked="0" layoutInCell="1" allowOverlap="1" wp14:anchorId="7E7E6C93" wp14:editId="531843FA">
                <wp:simplePos x="0" y="0"/>
                <wp:positionH relativeFrom="margin">
                  <wp:posOffset>1270</wp:posOffset>
                </wp:positionH>
                <wp:positionV relativeFrom="paragraph">
                  <wp:posOffset>1270</wp:posOffset>
                </wp:positionV>
                <wp:extent cx="3770630" cy="1127760"/>
                <wp:effectExtent l="0" t="0" r="20320" b="15240"/>
                <wp:wrapNone/>
                <wp:docPr id="11" name="Rektangel 11"/>
                <wp:cNvGraphicFramePr/>
                <a:graphic xmlns:a="http://schemas.openxmlformats.org/drawingml/2006/main">
                  <a:graphicData uri="http://schemas.microsoft.com/office/word/2010/wordprocessingShape">
                    <wps:wsp>
                      <wps:cNvSpPr/>
                      <wps:spPr>
                        <a:xfrm>
                          <a:off x="0" y="0"/>
                          <a:ext cx="3770630" cy="1127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48B08" w14:textId="77777777" w:rsidR="0020192C" w:rsidRDefault="0020192C" w:rsidP="0020192C">
                            <w:pPr>
                              <w:jc w:val="center"/>
                            </w:pPr>
                            <w:r>
                              <w:t>Vestlandsrådet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7E6C93" id="Rektangel 11" o:spid="_x0000_s1026" style="position:absolute;margin-left:.1pt;margin-top:.1pt;width:296.9pt;height:8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" fillcolor="#4472c4 [3204]" strokecolor="#1f3763 [1604]" strokeweight="1pt">
                <v:textbox>
                  <w:txbxContent>
                    <w:p w14:paraId="5B848B08" w14:textId="77777777" w:rsidR="0020192C" w:rsidRDefault="0020192C" w:rsidP="0020192C">
                      <w:pPr>
                        <w:jc w:val="center"/>
                      </w:pPr>
                      <w:r>
                        <w:t>Vestlandsrådet</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64F4C255" wp14:editId="1CD02207">
                <wp:simplePos x="0" y="0"/>
                <wp:positionH relativeFrom="margin">
                  <wp:posOffset>1270</wp:posOffset>
                </wp:positionH>
                <wp:positionV relativeFrom="paragraph">
                  <wp:posOffset>1655445</wp:posOffset>
                </wp:positionV>
                <wp:extent cx="3770630" cy="973455"/>
                <wp:effectExtent l="0" t="0" r="20320" b="17145"/>
                <wp:wrapNone/>
                <wp:docPr id="2" name="Rektangel 2"/>
                <wp:cNvGraphicFramePr/>
                <a:graphic xmlns:a="http://schemas.openxmlformats.org/drawingml/2006/main">
                  <a:graphicData uri="http://schemas.microsoft.com/office/word/2010/wordprocessingShape">
                    <wps:wsp>
                      <wps:cNvSpPr/>
                      <wps:spPr>
                        <a:xfrm>
                          <a:off x="0" y="0"/>
                          <a:ext cx="3770630" cy="973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B8B92A" w14:textId="77777777" w:rsidR="0020192C" w:rsidRDefault="0020192C" w:rsidP="0020192C">
                            <w:pPr>
                              <w:jc w:val="center"/>
                            </w:pPr>
                            <w:r>
                              <w:t>Arbeidutval (AU)</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4C255" id="Rektangel 2" o:spid="_x0000_s1027" style="position:absolute;margin-left:.1pt;margin-top:130.35pt;width:296.9pt;height:76.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" fillcolor="#4472c4 [3204]" strokecolor="#1f3763 [1604]" strokeweight="1pt">
                <v:textbox>
                  <w:txbxContent>
                    <w:p w14:paraId="71B8B92A" w14:textId="77777777" w:rsidR="0020192C" w:rsidRDefault="0020192C" w:rsidP="0020192C">
                      <w:pPr>
                        <w:jc w:val="center"/>
                      </w:pPr>
                      <w:r>
                        <w:t>Arbeidutval (AU)</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77B636A3" wp14:editId="245B1216">
                <wp:simplePos x="0" y="0"/>
                <wp:positionH relativeFrom="column">
                  <wp:posOffset>4344670</wp:posOffset>
                </wp:positionH>
                <wp:positionV relativeFrom="paragraph">
                  <wp:posOffset>800100</wp:posOffset>
                </wp:positionV>
                <wp:extent cx="1935480" cy="1019810"/>
                <wp:effectExtent l="0" t="0" r="26670" b="27940"/>
                <wp:wrapNone/>
                <wp:docPr id="12" name="Rektangel 12"/>
                <wp:cNvGraphicFramePr/>
                <a:graphic xmlns:a="http://schemas.openxmlformats.org/drawingml/2006/main">
                  <a:graphicData uri="http://schemas.microsoft.com/office/word/2010/wordprocessingShape">
                    <wps:wsp>
                      <wps:cNvSpPr/>
                      <wps:spPr>
                        <a:xfrm>
                          <a:off x="0" y="0"/>
                          <a:ext cx="193548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BBA25E" w14:textId="77777777" w:rsidR="0020192C" w:rsidRDefault="0020192C" w:rsidP="0020192C">
                            <w:pPr>
                              <w:jc w:val="center"/>
                            </w:pPr>
                            <w:r>
                              <w:t>Sekretariat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B636A3" id="Rektangel 12" o:spid="_x0000_s1028" style="position:absolute;margin-left:342.1pt;margin-top:63pt;width:152.4pt;height:8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" fillcolor="#4472c4 [3204]" strokecolor="#1f3763 [1604]" strokeweight="1pt">
                <v:textbox>
                  <w:txbxContent>
                    <w:p w14:paraId="7FBBA25E" w14:textId="77777777" w:rsidR="0020192C" w:rsidRDefault="0020192C" w:rsidP="0020192C">
                      <w:pPr>
                        <w:jc w:val="center"/>
                      </w:pPr>
                      <w:r>
                        <w:t>Sekretariat</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4D1AE08" wp14:editId="0B0E5328">
                <wp:simplePos x="0" y="0"/>
                <wp:positionH relativeFrom="margin">
                  <wp:posOffset>1270</wp:posOffset>
                </wp:positionH>
                <wp:positionV relativeFrom="paragraph">
                  <wp:posOffset>3735070</wp:posOffset>
                </wp:positionV>
                <wp:extent cx="3770630" cy="2362200"/>
                <wp:effectExtent l="0" t="0" r="20320" b="19050"/>
                <wp:wrapNone/>
                <wp:docPr id="14" name="Rektangel 14"/>
                <wp:cNvGraphicFramePr/>
                <a:graphic xmlns:a="http://schemas.openxmlformats.org/drawingml/2006/main">
                  <a:graphicData uri="http://schemas.microsoft.com/office/word/2010/wordprocessingShape">
                    <wps:wsp>
                      <wps:cNvSpPr/>
                      <wps:spPr>
                        <a:xfrm>
                          <a:off x="0" y="0"/>
                          <a:ext cx="3770630" cy="23622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AEAF34" w14:textId="77777777" w:rsidR="0020192C" w:rsidRDefault="0020192C" w:rsidP="0020192C">
                            <w:pPr>
                              <w:jc w:val="center"/>
                            </w:pPr>
                            <w:r>
                              <w:t>Næringspolitisk Forum</w:t>
                            </w:r>
                          </w:p>
                          <w:p w14:paraId="16841963" w14:textId="77777777" w:rsidR="0020192C" w:rsidRDefault="0020192C" w:rsidP="0020192C">
                            <w:r>
                              <w:t>- Fylkesordførar Vestland, Rogaland og Møre og Romsdal</w:t>
                            </w:r>
                          </w:p>
                          <w:p w14:paraId="64CEA6FB" w14:textId="77777777" w:rsidR="0020192C" w:rsidRPr="000F477D" w:rsidRDefault="0020192C" w:rsidP="0020192C">
                            <w:r w:rsidRPr="000F477D">
                              <w:t>- NHO, LO og Innovasjon Norge</w:t>
                            </w:r>
                          </w:p>
                          <w:p w14:paraId="66E8D7FA" w14:textId="77777777" w:rsidR="0020192C" w:rsidRPr="000F477D" w:rsidRDefault="0020192C" w:rsidP="0020192C">
                            <w:r w:rsidRPr="000F477D">
                              <w:t>- GCE Blue Maritime</w:t>
                            </w:r>
                          </w:p>
                          <w:p w14:paraId="0DB28823" w14:textId="77777777" w:rsidR="0020192C" w:rsidRDefault="0020192C" w:rsidP="0020192C">
                            <w:pPr>
                              <w:rPr>
                                <w:lang w:val="en-US"/>
                              </w:rPr>
                            </w:pPr>
                            <w:r>
                              <w:rPr>
                                <w:rFonts w:asciiTheme="majorHAnsi" w:hAnsiTheme="majorHAnsi"/>
                                <w:lang w:val="en-US"/>
                              </w:rPr>
                              <w:t xml:space="preserve">- </w:t>
                            </w:r>
                            <w:r w:rsidRPr="00A33291">
                              <w:rPr>
                                <w:rFonts w:asciiTheme="majorHAnsi" w:hAnsiTheme="majorHAnsi"/>
                                <w:lang w:val="en-US"/>
                              </w:rPr>
                              <w:t>GCE Ocean Technology</w:t>
                            </w:r>
                            <w:r>
                              <w:rPr>
                                <w:rFonts w:asciiTheme="majorHAnsi" w:hAnsiTheme="majorHAnsi"/>
                                <w:lang w:val="en-US"/>
                              </w:rPr>
                              <w:t xml:space="preserve"> </w:t>
                            </w:r>
                            <w:r>
                              <w:rPr>
                                <w:lang w:val="en-US"/>
                              </w:rPr>
                              <w:t xml:space="preserve">(GCE Subsea) </w:t>
                            </w:r>
                          </w:p>
                          <w:p w14:paraId="151D52ED" w14:textId="77777777" w:rsidR="0020192C" w:rsidRDefault="0020192C" w:rsidP="0020192C">
                            <w:pPr>
                              <w:rPr>
                                <w:lang w:val="en-US"/>
                              </w:rPr>
                            </w:pPr>
                            <w:r>
                              <w:rPr>
                                <w:lang w:val="en-US"/>
                              </w:rPr>
                              <w:t xml:space="preserve">- NCE Blue Legasea </w:t>
                            </w:r>
                          </w:p>
                          <w:p w14:paraId="21030805" w14:textId="77777777" w:rsidR="0020192C" w:rsidRDefault="0020192C" w:rsidP="0020192C">
                            <w:pPr>
                              <w:rPr>
                                <w:lang w:val="en-US"/>
                              </w:rPr>
                            </w:pPr>
                            <w:r>
                              <w:rPr>
                                <w:lang w:val="en-US"/>
                              </w:rPr>
                              <w:t>- NCE Clean Tech</w:t>
                            </w:r>
                          </w:p>
                          <w:p w14:paraId="0C576AF5" w14:textId="77777777" w:rsidR="0020192C" w:rsidRDefault="0020192C" w:rsidP="0020192C">
                            <w:pPr>
                              <w:rPr>
                                <w:lang w:val="en-US"/>
                              </w:rPr>
                            </w:pPr>
                            <w:r>
                              <w:rPr>
                                <w:lang w:val="en-US"/>
                              </w:rPr>
                              <w:t>- Fjord Norge</w:t>
                            </w:r>
                          </w:p>
                          <w:p w14:paraId="10AEE2E4" w14:textId="77777777" w:rsidR="0020192C" w:rsidRDefault="0020192C" w:rsidP="0020192C">
                            <w:pPr>
                              <w:rPr>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1AE08" id="Rektangel 14" o:spid="_x0000_s1029" style="position:absolute;margin-left:.1pt;margin-top:294.1pt;width:296.9pt;height:1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" fillcolor="#8eaadb [1940]" strokecolor="#1f3763 [1604]" strokeweight="1pt">
                <v:textbox>
                  <w:txbxContent>
                    <w:p w14:paraId="26AEAF34" w14:textId="77777777" w:rsidR="0020192C" w:rsidRDefault="0020192C" w:rsidP="0020192C">
                      <w:pPr>
                        <w:jc w:val="center"/>
                      </w:pPr>
                      <w:r>
                        <w:t>Næringspolitisk Forum</w:t>
                      </w:r>
                    </w:p>
                    <w:p w14:paraId="16841963" w14:textId="77777777" w:rsidR="0020192C" w:rsidRDefault="0020192C" w:rsidP="0020192C">
                      <w:r>
                        <w:t>- Fylkesordførar Vestland, Rogaland og Møre og Romsdal</w:t>
                      </w:r>
                    </w:p>
                    <w:p w14:paraId="64CEA6FB" w14:textId="77777777" w:rsidR="0020192C" w:rsidRPr="000F477D" w:rsidRDefault="0020192C" w:rsidP="0020192C">
                      <w:r w:rsidRPr="000F477D">
                        <w:t>- NHO, LO og Innovasjon Norge</w:t>
                      </w:r>
                    </w:p>
                    <w:p w14:paraId="66E8D7FA" w14:textId="77777777" w:rsidR="0020192C" w:rsidRPr="000F477D" w:rsidRDefault="0020192C" w:rsidP="0020192C">
                      <w:r w:rsidRPr="000F477D">
                        <w:t>- GCE Blue Maritime</w:t>
                      </w:r>
                    </w:p>
                    <w:p w14:paraId="0DB28823" w14:textId="77777777" w:rsidR="0020192C" w:rsidRDefault="0020192C" w:rsidP="0020192C">
                      <w:pPr>
                        <w:rPr>
                          <w:lang w:val="en-US"/>
                        </w:rPr>
                      </w:pPr>
                      <w:r>
                        <w:rPr>
                          <w:rFonts w:asciiTheme="majorHAnsi" w:hAnsiTheme="majorHAnsi"/>
                          <w:lang w:val="en-US"/>
                        </w:rPr>
                        <w:t xml:space="preserve">- </w:t>
                      </w:r>
                      <w:r w:rsidRPr="00A33291">
                        <w:rPr>
                          <w:rFonts w:asciiTheme="majorHAnsi" w:hAnsiTheme="majorHAnsi"/>
                          <w:lang w:val="en-US"/>
                        </w:rPr>
                        <w:t>GCE Ocean Technology</w:t>
                      </w:r>
                      <w:r>
                        <w:rPr>
                          <w:rFonts w:asciiTheme="majorHAnsi" w:hAnsiTheme="majorHAnsi"/>
                          <w:lang w:val="en-US"/>
                        </w:rPr>
                        <w:t xml:space="preserve"> </w:t>
                      </w:r>
                      <w:r>
                        <w:rPr>
                          <w:lang w:val="en-US"/>
                        </w:rPr>
                        <w:t xml:space="preserve">(GCE Subsea) </w:t>
                      </w:r>
                    </w:p>
                    <w:p w14:paraId="151D52ED" w14:textId="77777777" w:rsidR="0020192C" w:rsidRDefault="0020192C" w:rsidP="0020192C">
                      <w:pPr>
                        <w:rPr>
                          <w:lang w:val="en-US"/>
                        </w:rPr>
                      </w:pPr>
                      <w:r>
                        <w:rPr>
                          <w:lang w:val="en-US"/>
                        </w:rPr>
                        <w:t xml:space="preserve">- NCE Blue Legasea </w:t>
                      </w:r>
                    </w:p>
                    <w:p w14:paraId="21030805" w14:textId="77777777" w:rsidR="0020192C" w:rsidRDefault="0020192C" w:rsidP="0020192C">
                      <w:pPr>
                        <w:rPr>
                          <w:lang w:val="en-US"/>
                        </w:rPr>
                      </w:pPr>
                      <w:r>
                        <w:rPr>
                          <w:lang w:val="en-US"/>
                        </w:rPr>
                        <w:t>- NCE Clean Tech</w:t>
                      </w:r>
                    </w:p>
                    <w:p w14:paraId="0C576AF5" w14:textId="77777777" w:rsidR="0020192C" w:rsidRDefault="0020192C" w:rsidP="0020192C">
                      <w:pPr>
                        <w:rPr>
                          <w:lang w:val="en-US"/>
                        </w:rPr>
                      </w:pPr>
                      <w:r>
                        <w:rPr>
                          <w:lang w:val="en-US"/>
                        </w:rPr>
                        <w:t>- Fjord Norge</w:t>
                      </w:r>
                    </w:p>
                    <w:p w14:paraId="10AEE2E4" w14:textId="77777777" w:rsidR="0020192C" w:rsidRDefault="0020192C" w:rsidP="0020192C">
                      <w:pPr>
                        <w:rPr>
                          <w:lang w:val="en-US"/>
                        </w:rP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3F98EEBD" wp14:editId="690B8DE4">
                <wp:simplePos x="0" y="0"/>
                <wp:positionH relativeFrom="margin">
                  <wp:posOffset>1270</wp:posOffset>
                </wp:positionH>
                <wp:positionV relativeFrom="paragraph">
                  <wp:posOffset>6513830</wp:posOffset>
                </wp:positionV>
                <wp:extent cx="3770630" cy="967740"/>
                <wp:effectExtent l="0" t="0" r="20320" b="22860"/>
                <wp:wrapNone/>
                <wp:docPr id="5" name="Rektangel 5"/>
                <wp:cNvGraphicFramePr/>
                <a:graphic xmlns:a="http://schemas.openxmlformats.org/drawingml/2006/main">
                  <a:graphicData uri="http://schemas.microsoft.com/office/word/2010/wordprocessingShape">
                    <wps:wsp>
                      <wps:cNvSpPr/>
                      <wps:spPr>
                        <a:xfrm>
                          <a:off x="0" y="0"/>
                          <a:ext cx="3770630" cy="9677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531671" w14:textId="77777777" w:rsidR="0020192C" w:rsidRDefault="0020192C" w:rsidP="0020192C">
                            <w:pPr>
                              <w:jc w:val="center"/>
                            </w:pPr>
                            <w:r>
                              <w:t>Arbeidsgruppe</w:t>
                            </w:r>
                          </w:p>
                          <w:p w14:paraId="5990D80C" w14:textId="77777777" w:rsidR="0020192C" w:rsidRDefault="0020192C" w:rsidP="0020192C">
                            <w:pPr>
                              <w:jc w:val="center"/>
                            </w:pPr>
                            <w:r>
                              <w:t>(Næringssjefane i fylkeskommunane)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EEBD" id="Rektangel 5" o:spid="_x0000_s1030" style="position:absolute;margin-left:.1pt;margin-top:512.9pt;width:296.9pt;height:7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" fillcolor="#8eaadb [1940]" strokecolor="#1f3763 [1604]" strokeweight="1pt">
                <v:textbox>
                  <w:txbxContent>
                    <w:p w14:paraId="47531671" w14:textId="77777777" w:rsidR="0020192C" w:rsidRDefault="0020192C" w:rsidP="0020192C">
                      <w:pPr>
                        <w:jc w:val="center"/>
                      </w:pPr>
                      <w:r>
                        <w:t>Arbeidsgruppe</w:t>
                      </w:r>
                    </w:p>
                    <w:p w14:paraId="5990D80C" w14:textId="77777777" w:rsidR="0020192C" w:rsidRDefault="0020192C" w:rsidP="0020192C">
                      <w:pPr>
                        <w:jc w:val="center"/>
                      </w:pPr>
                      <w:r>
                        <w:t>(Næringssjefane i fylkeskommunane)</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7B4F5DBC" wp14:editId="2ECBE371">
                <wp:simplePos x="0" y="0"/>
                <wp:positionH relativeFrom="column">
                  <wp:posOffset>4344670</wp:posOffset>
                </wp:positionH>
                <wp:positionV relativeFrom="paragraph">
                  <wp:posOffset>4457700</wp:posOffset>
                </wp:positionV>
                <wp:extent cx="2042160" cy="906780"/>
                <wp:effectExtent l="0" t="0" r="15240" b="26670"/>
                <wp:wrapNone/>
                <wp:docPr id="6" name="Rektangel 6"/>
                <wp:cNvGraphicFramePr/>
                <a:graphic xmlns:a="http://schemas.openxmlformats.org/drawingml/2006/main">
                  <a:graphicData uri="http://schemas.microsoft.com/office/word/2010/wordprocessingShape">
                    <wps:wsp>
                      <wps:cNvSpPr/>
                      <wps:spPr>
                        <a:xfrm>
                          <a:off x="0" y="0"/>
                          <a:ext cx="2042160" cy="90614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6FC2DB" w14:textId="77777777" w:rsidR="0020192C" w:rsidRDefault="0020192C" w:rsidP="0020192C">
                            <w:pPr>
                              <w:jc w:val="center"/>
                            </w:pPr>
                            <w:r>
                              <w:t>Prosjektleiing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4F5DBC" id="Rektangel 6" o:spid="_x0000_s1031" style="position:absolute;margin-left:342.1pt;margin-top:351pt;width:160.8pt;height:7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" fillcolor="#8eaadb [1940]" strokecolor="#1f3763 [1604]" strokeweight="1pt">
                <v:textbox>
                  <w:txbxContent>
                    <w:p w14:paraId="086FC2DB" w14:textId="77777777" w:rsidR="0020192C" w:rsidRDefault="0020192C" w:rsidP="0020192C">
                      <w:pPr>
                        <w:jc w:val="center"/>
                      </w:pPr>
                      <w:r>
                        <w:t>Prosjektleiing</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EE1407D" wp14:editId="0273DE78">
                <wp:simplePos x="0" y="0"/>
                <wp:positionH relativeFrom="column">
                  <wp:posOffset>226695</wp:posOffset>
                </wp:positionH>
                <wp:positionV relativeFrom="paragraph">
                  <wp:posOffset>8227695</wp:posOffset>
                </wp:positionV>
                <wp:extent cx="1144905" cy="563880"/>
                <wp:effectExtent l="0" t="0" r="17145" b="26670"/>
                <wp:wrapNone/>
                <wp:docPr id="7" name="Rektangel 7"/>
                <wp:cNvGraphicFramePr/>
                <a:graphic xmlns:a="http://schemas.openxmlformats.org/drawingml/2006/main">
                  <a:graphicData uri="http://schemas.microsoft.com/office/word/2010/wordprocessingShape">
                    <wps:wsp>
                      <wps:cNvSpPr/>
                      <wps:spPr>
                        <a:xfrm>
                          <a:off x="0" y="0"/>
                          <a:ext cx="1144270" cy="563880"/>
                        </a:xfrm>
                        <a:prstGeom prst="rect">
                          <a:avLst/>
                        </a:prstGeom>
                        <a:solidFill>
                          <a:schemeClr val="accent1">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BED1257" w14:textId="77777777" w:rsidR="0020192C" w:rsidRDefault="0020192C" w:rsidP="0020192C">
                            <w:pPr>
                              <w:jc w:val="center"/>
                            </w:pPr>
                            <w:r>
                              <w:t>Ad Hoc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E1407D" id="Rektangel 7" o:spid="_x0000_s1032" style="position:absolute;margin-left:17.85pt;margin-top:647.85pt;width:90.15pt;height:4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" fillcolor="#b4c6e7 [1300]" strokecolor="#1f3763 [1604]" strokeweight="1pt">
                <v:stroke dashstyle="dash"/>
                <v:textbox>
                  <w:txbxContent>
                    <w:p w14:paraId="1BED1257" w14:textId="77777777" w:rsidR="0020192C" w:rsidRDefault="0020192C" w:rsidP="0020192C">
                      <w:pPr>
                        <w:jc w:val="center"/>
                      </w:pPr>
                      <w:r>
                        <w:t>Ad Hoc</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322A5A04" wp14:editId="1DCC1CAE">
                <wp:simplePos x="0" y="0"/>
                <wp:positionH relativeFrom="column">
                  <wp:posOffset>2284095</wp:posOffset>
                </wp:positionH>
                <wp:positionV relativeFrom="paragraph">
                  <wp:posOffset>8227695</wp:posOffset>
                </wp:positionV>
                <wp:extent cx="1144905" cy="563880"/>
                <wp:effectExtent l="0" t="0" r="17145" b="26670"/>
                <wp:wrapNone/>
                <wp:docPr id="15" name="Rektangel 15"/>
                <wp:cNvGraphicFramePr/>
                <a:graphic xmlns:a="http://schemas.openxmlformats.org/drawingml/2006/main">
                  <a:graphicData uri="http://schemas.microsoft.com/office/word/2010/wordprocessingShape">
                    <wps:wsp>
                      <wps:cNvSpPr/>
                      <wps:spPr>
                        <a:xfrm>
                          <a:off x="0" y="0"/>
                          <a:ext cx="1144270" cy="563880"/>
                        </a:xfrm>
                        <a:prstGeom prst="rect">
                          <a:avLst/>
                        </a:prstGeom>
                        <a:solidFill>
                          <a:schemeClr val="accent1">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9397E2" w14:textId="77777777" w:rsidR="0020192C" w:rsidRDefault="0020192C" w:rsidP="0020192C">
                            <w:pPr>
                              <w:jc w:val="center"/>
                            </w:pPr>
                            <w:r>
                              <w:t>Ad Hoc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A5A04" id="Rektangel 15" o:spid="_x0000_s1033" style="position:absolute;margin-left:179.85pt;margin-top:647.85pt;width:90.15pt;height:4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" fillcolor="#b4c6e7 [1300]" strokecolor="#1f3763 [1604]" strokeweight="1pt">
                <v:stroke dashstyle="dash"/>
                <v:textbox>
                  <w:txbxContent>
                    <w:p w14:paraId="2A9397E2" w14:textId="77777777" w:rsidR="0020192C" w:rsidRDefault="0020192C" w:rsidP="0020192C">
                      <w:pPr>
                        <w:jc w:val="center"/>
                      </w:pPr>
                      <w:r>
                        <w:t>Ad Hoc</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A7505CB" wp14:editId="366C1AA2">
                <wp:simplePos x="0" y="0"/>
                <wp:positionH relativeFrom="column">
                  <wp:posOffset>1828800</wp:posOffset>
                </wp:positionH>
                <wp:positionV relativeFrom="paragraph">
                  <wp:posOffset>1129030</wp:posOffset>
                </wp:positionV>
                <wp:extent cx="0" cy="526415"/>
                <wp:effectExtent l="0" t="0" r="38100" b="26035"/>
                <wp:wrapNone/>
                <wp:docPr id="16" name="Rett linje 16"/>
                <wp:cNvGraphicFramePr/>
                <a:graphic xmlns:a="http://schemas.openxmlformats.org/drawingml/2006/main">
                  <a:graphicData uri="http://schemas.microsoft.com/office/word/2010/wordprocessingShape">
                    <wps:wsp>
                      <wps:cNvCnPr/>
                      <wps:spPr>
                        <a:xfrm>
                          <a:off x="0" y="0"/>
                          <a:ext cx="0" cy="525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1A0119" id="Rett linj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8.9pt" to="2in,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" strokecolor="#4472c4 [3204]"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C46832E" wp14:editId="68235CBE">
                <wp:simplePos x="0" y="0"/>
                <wp:positionH relativeFrom="column">
                  <wp:posOffset>3771900</wp:posOffset>
                </wp:positionH>
                <wp:positionV relativeFrom="paragraph">
                  <wp:posOffset>571500</wp:posOffset>
                </wp:positionV>
                <wp:extent cx="572770" cy="685800"/>
                <wp:effectExtent l="0" t="0" r="36830" b="19050"/>
                <wp:wrapNone/>
                <wp:docPr id="17" name="Rett linje 17"/>
                <wp:cNvGraphicFramePr/>
                <a:graphic xmlns:a="http://schemas.openxmlformats.org/drawingml/2006/main">
                  <a:graphicData uri="http://schemas.microsoft.com/office/word/2010/wordprocessingShape">
                    <wps:wsp>
                      <wps:cNvCnPr/>
                      <wps:spPr>
                        <a:xfrm>
                          <a:off x="0" y="0"/>
                          <a:ext cx="57277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0BC65B" id="Rett linj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5pt" to="342.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" strokecolor="#4472c4 [3204]"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2FA9C78E" wp14:editId="1F5966F5">
                <wp:simplePos x="0" y="0"/>
                <wp:positionH relativeFrom="column">
                  <wp:posOffset>3771900</wp:posOffset>
                </wp:positionH>
                <wp:positionV relativeFrom="paragraph">
                  <wp:posOffset>1371600</wp:posOffset>
                </wp:positionV>
                <wp:extent cx="572770" cy="800100"/>
                <wp:effectExtent l="0" t="0" r="36830" b="19050"/>
                <wp:wrapNone/>
                <wp:docPr id="18" name="Rett linje 18"/>
                <wp:cNvGraphicFramePr/>
                <a:graphic xmlns:a="http://schemas.openxmlformats.org/drawingml/2006/main">
                  <a:graphicData uri="http://schemas.microsoft.com/office/word/2010/wordprocessingShape">
                    <wps:wsp>
                      <wps:cNvCnPr/>
                      <wps:spPr>
                        <a:xfrm flipV="1">
                          <a:off x="0" y="0"/>
                          <a:ext cx="57277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7CF79A" id="Rett linje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8pt" to="342.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" strokecolor="#4472c4 [3204]"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43CF8CB6" wp14:editId="0C55F571">
                <wp:simplePos x="0" y="0"/>
                <wp:positionH relativeFrom="column">
                  <wp:posOffset>1830070</wp:posOffset>
                </wp:positionH>
                <wp:positionV relativeFrom="paragraph">
                  <wp:posOffset>2615565</wp:posOffset>
                </wp:positionV>
                <wp:extent cx="0" cy="1119505"/>
                <wp:effectExtent l="0" t="0" r="38100" b="23495"/>
                <wp:wrapNone/>
                <wp:docPr id="13" name="Rett linje 13"/>
                <wp:cNvGraphicFramePr/>
                <a:graphic xmlns:a="http://schemas.openxmlformats.org/drawingml/2006/main">
                  <a:graphicData uri="http://schemas.microsoft.com/office/word/2010/wordprocessingShape">
                    <wps:wsp>
                      <wps:cNvCnPr/>
                      <wps:spPr>
                        <a:xfrm>
                          <a:off x="0" y="0"/>
                          <a:ext cx="0" cy="1119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B600D6" id="Rett linje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pt,205.95pt" to="144.1pt,2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" strokecolor="#4472c4 [3204]"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58B5A2ED" wp14:editId="4B3844C0">
                <wp:simplePos x="0" y="0"/>
                <wp:positionH relativeFrom="column">
                  <wp:posOffset>1830070</wp:posOffset>
                </wp:positionH>
                <wp:positionV relativeFrom="paragraph">
                  <wp:posOffset>6097270</wp:posOffset>
                </wp:positionV>
                <wp:extent cx="0" cy="416560"/>
                <wp:effectExtent l="0" t="0" r="38100" b="21590"/>
                <wp:wrapNone/>
                <wp:docPr id="19" name="Rett linje 19"/>
                <wp:cNvGraphicFramePr/>
                <a:graphic xmlns:a="http://schemas.openxmlformats.org/drawingml/2006/main">
                  <a:graphicData uri="http://schemas.microsoft.com/office/word/2010/wordprocessingShape">
                    <wps:wsp>
                      <wps:cNvCnPr/>
                      <wps:spPr>
                        <a:xfrm>
                          <a:off x="0" y="0"/>
                          <a:ext cx="0" cy="416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D6B69A" id="Rett linj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pt,480.1pt" to="144.1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" strokecolor="#4472c4 [3204]"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48B24DBF" wp14:editId="7B5D639D">
                <wp:simplePos x="0" y="0"/>
                <wp:positionH relativeFrom="column">
                  <wp:posOffset>3770630</wp:posOffset>
                </wp:positionH>
                <wp:positionV relativeFrom="paragraph">
                  <wp:posOffset>4914900</wp:posOffset>
                </wp:positionV>
                <wp:extent cx="574040" cy="0"/>
                <wp:effectExtent l="0" t="0" r="0" b="0"/>
                <wp:wrapNone/>
                <wp:docPr id="20" name="Rett linje 20"/>
                <wp:cNvGraphicFramePr/>
                <a:graphic xmlns:a="http://schemas.openxmlformats.org/drawingml/2006/main">
                  <a:graphicData uri="http://schemas.microsoft.com/office/word/2010/wordprocessingShape">
                    <wps:wsp>
                      <wps:cNvCnPr/>
                      <wps:spPr>
                        <a:xfrm>
                          <a:off x="0" y="0"/>
                          <a:ext cx="573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A82A3B" id="Rett linj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pt,387pt" to="342.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8C365F6" wp14:editId="0B2B65D0">
                <wp:simplePos x="0" y="0"/>
                <wp:positionH relativeFrom="column">
                  <wp:posOffset>3772535</wp:posOffset>
                </wp:positionH>
                <wp:positionV relativeFrom="paragraph">
                  <wp:posOffset>6972300</wp:posOffset>
                </wp:positionV>
                <wp:extent cx="1485265" cy="0"/>
                <wp:effectExtent l="0" t="0" r="0" b="0"/>
                <wp:wrapNone/>
                <wp:docPr id="21" name="Rett linje 21"/>
                <wp:cNvGraphicFramePr/>
                <a:graphic xmlns:a="http://schemas.openxmlformats.org/drawingml/2006/main">
                  <a:graphicData uri="http://schemas.microsoft.com/office/word/2010/wordprocessingShape">
                    <wps:wsp>
                      <wps:cNvCnPr/>
                      <wps:spPr>
                        <a:xfrm>
                          <a:off x="0" y="0"/>
                          <a:ext cx="1485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67C590" id="Rett linj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549pt" to="414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" strokecolor="#4472c4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AED8F11" wp14:editId="269642FD">
                <wp:simplePos x="0" y="0"/>
                <wp:positionH relativeFrom="column">
                  <wp:posOffset>5259070</wp:posOffset>
                </wp:positionH>
                <wp:positionV relativeFrom="paragraph">
                  <wp:posOffset>5365750</wp:posOffset>
                </wp:positionV>
                <wp:extent cx="0" cy="1608455"/>
                <wp:effectExtent l="0" t="0" r="38100" b="10795"/>
                <wp:wrapNone/>
                <wp:docPr id="22" name="Rett linje 22"/>
                <wp:cNvGraphicFramePr/>
                <a:graphic xmlns:a="http://schemas.openxmlformats.org/drawingml/2006/main">
                  <a:graphicData uri="http://schemas.microsoft.com/office/word/2010/wordprocessingShape">
                    <wps:wsp>
                      <wps:cNvCnPr/>
                      <wps:spPr>
                        <a:xfrm flipV="1">
                          <a:off x="0" y="0"/>
                          <a:ext cx="0" cy="1608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EC9B2A" id="Rett linj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1pt,422.5pt" to="414.1pt,5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" strokecolor="#4472c4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6D94A625" wp14:editId="7AB6C928">
                <wp:simplePos x="0" y="0"/>
                <wp:positionH relativeFrom="column">
                  <wp:posOffset>3426460</wp:posOffset>
                </wp:positionH>
                <wp:positionV relativeFrom="paragraph">
                  <wp:posOffset>8455025</wp:posOffset>
                </wp:positionV>
                <wp:extent cx="1831340" cy="635"/>
                <wp:effectExtent l="0" t="0" r="35560" b="37465"/>
                <wp:wrapNone/>
                <wp:docPr id="23" name="Rett linje 23"/>
                <wp:cNvGraphicFramePr/>
                <a:graphic xmlns:a="http://schemas.openxmlformats.org/drawingml/2006/main">
                  <a:graphicData uri="http://schemas.microsoft.com/office/word/2010/wordprocessingShape">
                    <wps:wsp>
                      <wps:cNvCnPr/>
                      <wps:spPr>
                        <a:xfrm flipV="1">
                          <a:off x="0" y="0"/>
                          <a:ext cx="183134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E27673" id="Rett linj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9.8pt,665.75pt" to="414pt,6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" strokecolor="#4472c4 [3204]" strokeweight=".5pt">
                <v:stroke dashstyle="dash" joinstyle="miter"/>
              </v:line>
            </w:pict>
          </mc:Fallback>
        </mc:AlternateContent>
      </w:r>
      <w:r>
        <w:rPr>
          <w:noProof/>
        </w:rPr>
        <mc:AlternateContent>
          <mc:Choice Requires="wps">
            <w:drawing>
              <wp:anchor distT="0" distB="0" distL="114300" distR="114300" simplePos="0" relativeHeight="251662336" behindDoc="0" locked="0" layoutInCell="1" allowOverlap="1" wp14:anchorId="514FFD24" wp14:editId="04AF206E">
                <wp:simplePos x="0" y="0"/>
                <wp:positionH relativeFrom="column">
                  <wp:posOffset>5258435</wp:posOffset>
                </wp:positionH>
                <wp:positionV relativeFrom="paragraph">
                  <wp:posOffset>6972935</wp:posOffset>
                </wp:positionV>
                <wp:extent cx="0" cy="1482090"/>
                <wp:effectExtent l="0" t="0" r="38100" b="22860"/>
                <wp:wrapNone/>
                <wp:docPr id="24" name="Rett linje 24"/>
                <wp:cNvGraphicFramePr/>
                <a:graphic xmlns:a="http://schemas.openxmlformats.org/drawingml/2006/main">
                  <a:graphicData uri="http://schemas.microsoft.com/office/word/2010/wordprocessingShape">
                    <wps:wsp>
                      <wps:cNvCnPr/>
                      <wps:spPr>
                        <a:xfrm flipV="1">
                          <a:off x="0" y="0"/>
                          <a:ext cx="0" cy="148145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3A886A" id="Rett linje 2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4.05pt,549.05pt" to="414.05pt,6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" strokecolor="#4472c4 [3204]" strokeweight=".5pt">
                <v:stroke dashstyle="dash" joinstyle="miter"/>
              </v:line>
            </w:pict>
          </mc:Fallback>
        </mc:AlternateContent>
      </w:r>
      <w:r>
        <w:rPr>
          <w:noProof/>
        </w:rPr>
        <mc:AlternateContent>
          <mc:Choice Requires="wps">
            <w:drawing>
              <wp:anchor distT="0" distB="0" distL="114300" distR="114300" simplePos="0" relativeHeight="251663360" behindDoc="0" locked="0" layoutInCell="1" allowOverlap="1" wp14:anchorId="4D7BC0FA" wp14:editId="1FA70652">
                <wp:simplePos x="0" y="0"/>
                <wp:positionH relativeFrom="column">
                  <wp:posOffset>1829435</wp:posOffset>
                </wp:positionH>
                <wp:positionV relativeFrom="paragraph">
                  <wp:posOffset>7482205</wp:posOffset>
                </wp:positionV>
                <wp:extent cx="0" cy="973455"/>
                <wp:effectExtent l="0" t="0" r="38100" b="36195"/>
                <wp:wrapNone/>
                <wp:docPr id="25" name="Rett linje 25"/>
                <wp:cNvGraphicFramePr/>
                <a:graphic xmlns:a="http://schemas.openxmlformats.org/drawingml/2006/main">
                  <a:graphicData uri="http://schemas.microsoft.com/office/word/2010/wordprocessingShape">
                    <wps:wsp>
                      <wps:cNvCnPr/>
                      <wps:spPr>
                        <a:xfrm>
                          <a:off x="0" y="0"/>
                          <a:ext cx="0" cy="97282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00BCD25" id="Rett linj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4.05pt,589.15pt" to="144.05pt,6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" strokecolor="#4472c4 [3204]" strokeweight=".5pt">
                <v:stroke dashstyle="dash" joinstyle="miter"/>
              </v:line>
            </w:pict>
          </mc:Fallback>
        </mc:AlternateContent>
      </w:r>
      <w:r>
        <w:rPr>
          <w:noProof/>
        </w:rPr>
        <mc:AlternateContent>
          <mc:Choice Requires="wps">
            <w:drawing>
              <wp:anchor distT="0" distB="0" distL="114300" distR="114300" simplePos="0" relativeHeight="251664384" behindDoc="0" locked="0" layoutInCell="1" allowOverlap="1" wp14:anchorId="65AA46E9" wp14:editId="506F51A7">
                <wp:simplePos x="0" y="0"/>
                <wp:positionH relativeFrom="column">
                  <wp:posOffset>1371600</wp:posOffset>
                </wp:positionH>
                <wp:positionV relativeFrom="paragraph">
                  <wp:posOffset>8455660</wp:posOffset>
                </wp:positionV>
                <wp:extent cx="911860" cy="0"/>
                <wp:effectExtent l="0" t="0" r="0" b="0"/>
                <wp:wrapNone/>
                <wp:docPr id="26" name="Rett linje 26"/>
                <wp:cNvGraphicFramePr/>
                <a:graphic xmlns:a="http://schemas.openxmlformats.org/drawingml/2006/main">
                  <a:graphicData uri="http://schemas.microsoft.com/office/word/2010/wordprocessingShape">
                    <wps:wsp>
                      <wps:cNvCnPr/>
                      <wps:spPr>
                        <a:xfrm flipV="1">
                          <a:off x="0" y="0"/>
                          <a:ext cx="9112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49C299" id="Rett linje 2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8pt,665.8pt" to="179.8pt,6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" strokecolor="#4472c4 [3204]" strokeweight=".5pt">
                <v:stroke dashstyle="dash" joinstyle="miter"/>
              </v:line>
            </w:pict>
          </mc:Fallback>
        </mc:AlternateContent>
      </w:r>
    </w:p>
    <w:p w14:paraId="1F28E24D" w14:textId="77777777" w:rsidR="0020192C" w:rsidRPr="002D199F" w:rsidRDefault="0020192C" w:rsidP="0020192C">
      <w:pPr>
        <w:rPr>
          <w:color w:val="002060"/>
        </w:rPr>
      </w:pPr>
    </w:p>
    <w:p w14:paraId="15CFB839" w14:textId="77777777" w:rsidR="0020192C" w:rsidRDefault="0020192C" w:rsidP="0020192C"/>
    <w:p w14:paraId="1C983D7C" w14:textId="77777777" w:rsidR="00AD0D8D" w:rsidRDefault="00AD0D8D" w:rsidP="00AD0D8D">
      <w:pPr>
        <w:pStyle w:val="Ingenmellomrom"/>
      </w:pPr>
    </w:p>
    <w:p w14:paraId="177B8C0D" w14:textId="77777777" w:rsidR="00AD0D8D" w:rsidRDefault="00AD0D8D" w:rsidP="00AD0D8D">
      <w:pPr>
        <w:pStyle w:val="Ingenmellomrom"/>
      </w:pPr>
    </w:p>
    <w:p w14:paraId="79B88591" w14:textId="77777777" w:rsidR="00AD0D8D" w:rsidRDefault="00AD0D8D" w:rsidP="00AD0D8D">
      <w:pPr>
        <w:pStyle w:val="Ingenmellomrom"/>
      </w:pPr>
      <w:r>
        <w:t>Ottar Brage Guttelvik</w:t>
      </w:r>
    </w:p>
    <w:p w14:paraId="36E90A61" w14:textId="77777777" w:rsidR="00AD0D8D" w:rsidRDefault="00AD0D8D" w:rsidP="00AD0D8D">
      <w:pPr>
        <w:pStyle w:val="Ingenmellomrom"/>
      </w:pPr>
      <w:r>
        <w:t>Fylkeskommunedirektør</w:t>
      </w:r>
    </w:p>
    <w:p w14:paraId="25400B13" w14:textId="77777777" w:rsidR="00AD0D8D" w:rsidRDefault="00AD0D8D" w:rsidP="00AD0D8D">
      <w:pPr>
        <w:pStyle w:val="Ingenmellomrom"/>
      </w:pPr>
    </w:p>
    <w:p w14:paraId="24F59798" w14:textId="77777777" w:rsidR="00AD0D8D" w:rsidRDefault="00AD0D8D" w:rsidP="00AD0D8D">
      <w:pPr>
        <w:pStyle w:val="Ingenmellomrom"/>
      </w:pPr>
    </w:p>
    <w:p w14:paraId="7CC564D4" w14:textId="77777777" w:rsidR="00AD0D8D" w:rsidRDefault="00AD0D8D" w:rsidP="00AD0D8D">
      <w:pPr>
        <w:pStyle w:val="Ingenmellomrom"/>
      </w:pPr>
    </w:p>
    <w:p w14:paraId="3BBA0536" w14:textId="77777777" w:rsidR="00AD0D8D" w:rsidRDefault="00AD0D8D" w:rsidP="00AD0D8D">
      <w:r>
        <w:br w:type="page"/>
      </w:r>
    </w:p>
    <w:p w14:paraId="57552133" w14:textId="77777777" w:rsidR="00366315" w:rsidRDefault="00366315" w:rsidP="00366315">
      <w:pPr>
        <w:pStyle w:val="Ingenmellomrom"/>
      </w:pPr>
      <w:r>
        <w:lastRenderedPageBreak/>
        <w:t>Ottar Brage Guttelvik</w:t>
      </w:r>
    </w:p>
    <w:p w14:paraId="77E78627" w14:textId="77777777" w:rsidR="00366315" w:rsidRDefault="00366315" w:rsidP="00366315">
      <w:pPr>
        <w:pStyle w:val="Ingenmellomrom"/>
      </w:pPr>
      <w:r>
        <w:t>Fylkeskommunedirektør</w:t>
      </w:r>
    </w:p>
    <w:p w14:paraId="29824319" w14:textId="77777777" w:rsidR="00482C9A" w:rsidRDefault="00482C9A"/>
    <w:p w14:paraId="24DB958C" w14:textId="77777777" w:rsidR="00482C9A" w:rsidRDefault="00482C9A"/>
    <w:p w14:paraId="48BF8F0F" w14:textId="0554E4D6" w:rsidR="00AD0D8D" w:rsidRDefault="00AD0D8D">
      <w:r>
        <w:br w:type="page"/>
      </w:r>
    </w:p>
    <w:p w14:paraId="6AD3DE0A" w14:textId="77777777" w:rsidR="00AD0D8D" w:rsidRDefault="00AD0D8D"/>
    <w:p w14:paraId="51DD54F1" w14:textId="77777777" w:rsidR="0049652B" w:rsidRDefault="0049652B" w:rsidP="00EB074E">
      <w:pPr>
        <w:pStyle w:val="Ingenmellomrom"/>
      </w:pPr>
    </w:p>
    <w:p w14:paraId="7922B2C7" w14:textId="007436ED" w:rsidR="00DC7AB7" w:rsidRDefault="00DC7AB7" w:rsidP="00DC7AB7">
      <w:pPr>
        <w:pStyle w:val="Ingenmellomrom"/>
        <w:jc w:val="right"/>
        <w:rPr>
          <w:u w:val="single"/>
        </w:rPr>
      </w:pPr>
      <w:r w:rsidRPr="0024360B">
        <w:rPr>
          <w:noProof/>
          <w:lang w:eastAsia="nb-NO"/>
        </w:rPr>
        <w:drawing>
          <wp:inline distT="0" distB="0" distL="0" distR="0" wp14:anchorId="5D1D1EE6" wp14:editId="4137458E">
            <wp:extent cx="2684851" cy="325755"/>
            <wp:effectExtent l="0" t="0" r="127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056BC984" w14:textId="2158A3E5" w:rsidR="00DC7AB7" w:rsidRDefault="00DC7AB7" w:rsidP="00DC7AB7">
      <w:pPr>
        <w:pStyle w:val="Ingenmellomrom"/>
        <w:jc w:val="right"/>
        <w:rPr>
          <w:u w:val="single"/>
        </w:rPr>
      </w:pPr>
    </w:p>
    <w:p w14:paraId="609446E3" w14:textId="77777777" w:rsidR="00DC7AB7" w:rsidRDefault="00DC7AB7" w:rsidP="00DC7AB7">
      <w:pPr>
        <w:pStyle w:val="Ingenmellomrom"/>
        <w:jc w:val="right"/>
        <w:rPr>
          <w:u w:val="single"/>
        </w:rPr>
      </w:pPr>
    </w:p>
    <w:p w14:paraId="0887EFFE" w14:textId="77777777" w:rsidR="00DC7AB7" w:rsidRDefault="00DC7AB7" w:rsidP="00DC7AB7"/>
    <w:p w14:paraId="573BE68B" w14:textId="77777777" w:rsidR="00192DA5" w:rsidRPr="00F33A37" w:rsidRDefault="00192DA5" w:rsidP="00192DA5">
      <w:pPr>
        <w:spacing w:after="0"/>
        <w:ind w:left="7080"/>
        <w:rPr>
          <w:rFonts w:asciiTheme="majorHAnsi" w:hAnsiTheme="majorHAnsi"/>
          <w:lang w:val="nn-NO"/>
        </w:rPr>
      </w:pPr>
      <w:r w:rsidRPr="00F33A37">
        <w:rPr>
          <w:rFonts w:asciiTheme="majorHAnsi" w:hAnsiTheme="majorHAnsi"/>
          <w:lang w:val="nn-NO"/>
        </w:rPr>
        <w:t>Saksbehandlar:</w:t>
      </w:r>
    </w:p>
    <w:p w14:paraId="30085344" w14:textId="77777777" w:rsidR="00192DA5" w:rsidRPr="00F33A37" w:rsidRDefault="00192DA5" w:rsidP="00192DA5">
      <w:pPr>
        <w:spacing w:after="0"/>
        <w:ind w:left="7080"/>
        <w:rPr>
          <w:rFonts w:asciiTheme="majorHAnsi" w:hAnsiTheme="majorHAnsi"/>
          <w:lang w:val="nn-NO"/>
        </w:rPr>
      </w:pPr>
      <w:r w:rsidRPr="00F33A37">
        <w:rPr>
          <w:rFonts w:asciiTheme="majorHAnsi" w:hAnsiTheme="majorHAnsi"/>
          <w:lang w:val="nn-NO"/>
        </w:rPr>
        <w:t>Dagfinn Aasen</w:t>
      </w:r>
    </w:p>
    <w:p w14:paraId="4A6F1957" w14:textId="77777777" w:rsidR="00192DA5" w:rsidRPr="00F33A37" w:rsidRDefault="00192DA5" w:rsidP="00192DA5">
      <w:pPr>
        <w:rPr>
          <w:rFonts w:asciiTheme="majorHAnsi" w:hAnsiTheme="majorHAnsi"/>
          <w:b/>
          <w:bCs/>
          <w:lang w:val="nn-NO"/>
        </w:rPr>
      </w:pPr>
    </w:p>
    <w:p w14:paraId="232BFCF1" w14:textId="122CE8A9" w:rsidR="00192DA5" w:rsidRPr="002A11DD" w:rsidRDefault="00192DA5" w:rsidP="00192DA5">
      <w:pPr>
        <w:rPr>
          <w:rFonts w:cstheme="minorHAnsi"/>
          <w:b/>
          <w:bCs/>
          <w:sz w:val="28"/>
          <w:szCs w:val="28"/>
          <w:lang w:val="nn-NO"/>
        </w:rPr>
      </w:pPr>
      <w:r w:rsidRPr="002A11DD">
        <w:rPr>
          <w:rFonts w:cstheme="minorHAnsi"/>
          <w:b/>
          <w:bCs/>
          <w:sz w:val="28"/>
          <w:szCs w:val="28"/>
          <w:lang w:val="nn-NO"/>
        </w:rPr>
        <w:t xml:space="preserve">VR-sak </w:t>
      </w:r>
      <w:r w:rsidR="00E75953">
        <w:rPr>
          <w:rFonts w:cstheme="minorHAnsi"/>
          <w:b/>
          <w:bCs/>
          <w:sz w:val="28"/>
          <w:szCs w:val="28"/>
          <w:lang w:val="nn-NO"/>
        </w:rPr>
        <w:t>0</w:t>
      </w:r>
      <w:r w:rsidRPr="002A11DD">
        <w:rPr>
          <w:rFonts w:cstheme="minorHAnsi"/>
          <w:b/>
          <w:bCs/>
          <w:sz w:val="28"/>
          <w:szCs w:val="28"/>
          <w:lang w:val="nn-NO"/>
        </w:rPr>
        <w:t>3/2022</w:t>
      </w:r>
      <w:r w:rsidRPr="002A11DD">
        <w:rPr>
          <w:rFonts w:cstheme="minorHAnsi"/>
          <w:b/>
          <w:bCs/>
          <w:sz w:val="28"/>
          <w:szCs w:val="28"/>
          <w:lang w:val="nn-NO"/>
        </w:rPr>
        <w:tab/>
      </w:r>
      <w:r w:rsidRPr="002A11DD">
        <w:rPr>
          <w:rFonts w:cstheme="minorHAnsi"/>
          <w:b/>
          <w:bCs/>
          <w:sz w:val="28"/>
          <w:szCs w:val="28"/>
          <w:lang w:val="nn-NO"/>
        </w:rPr>
        <w:tab/>
      </w:r>
    </w:p>
    <w:p w14:paraId="69937753" w14:textId="77777777" w:rsidR="00192DA5" w:rsidRPr="002A11DD" w:rsidRDefault="00192DA5" w:rsidP="00192DA5">
      <w:pPr>
        <w:rPr>
          <w:rFonts w:cstheme="minorHAnsi"/>
          <w:b/>
          <w:bCs/>
          <w:sz w:val="28"/>
          <w:szCs w:val="28"/>
          <w:lang w:val="nn-NO"/>
        </w:rPr>
      </w:pPr>
      <w:r w:rsidRPr="002A11DD">
        <w:rPr>
          <w:rFonts w:cstheme="minorHAnsi"/>
          <w:b/>
          <w:bCs/>
          <w:sz w:val="28"/>
          <w:szCs w:val="28"/>
          <w:lang w:val="nn-NO"/>
        </w:rPr>
        <w:t>Oppdatering av samarbeidsavtalen, m.v. for Vestlandsrådet</w:t>
      </w:r>
    </w:p>
    <w:p w14:paraId="595599D2" w14:textId="77777777" w:rsidR="00192DA5" w:rsidRDefault="00192DA5" w:rsidP="00192DA5">
      <w:pPr>
        <w:rPr>
          <w:rFonts w:asciiTheme="majorHAnsi" w:hAnsiTheme="majorHAnsi"/>
          <w:b/>
          <w:bCs/>
          <w:lang w:val="nn-NO"/>
        </w:rPr>
      </w:pPr>
    </w:p>
    <w:p w14:paraId="43FAF1FE" w14:textId="77777777" w:rsidR="00192DA5" w:rsidRPr="00F33A37" w:rsidRDefault="00192DA5" w:rsidP="00192DA5">
      <w:pPr>
        <w:rPr>
          <w:rFonts w:asciiTheme="majorHAnsi" w:hAnsiTheme="majorHAnsi"/>
          <w:b/>
          <w:bCs/>
          <w:lang w:val="nn-NO"/>
        </w:rPr>
      </w:pPr>
      <w:r w:rsidRPr="00F33A37">
        <w:rPr>
          <w:rFonts w:asciiTheme="majorHAnsi" w:hAnsiTheme="majorHAnsi"/>
          <w:b/>
          <w:bCs/>
          <w:lang w:val="nn-NO"/>
        </w:rPr>
        <w:t>Innleiing</w:t>
      </w:r>
    </w:p>
    <w:p w14:paraId="0D227BE9"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Vestlandsrådet vart etablert i 2003, som felles organ for fylka Rogaland, Hordaland, Sogn og Fjordane og Møre og Romsdal. </w:t>
      </w:r>
    </w:p>
    <w:p w14:paraId="7EF85CED"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Opp gjennom åra har det vore fleire gjennomgangar og endringar i regelverket knytt til Vestlandsrådet, det gjeld både vedtekter og samarbeidsavtale for rådet. Siste gong dette var oppe til behandling var i 2019, i samband med (ny) kommunelov og regionreform. </w:t>
      </w:r>
    </w:p>
    <w:p w14:paraId="1911F4A6"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Det er også over tid utvikla ein «politisk plattform», som vart revidert/vedteke i 2020, og som rådet skal arbeide etter. Denne «plattforma» er ikkje eit lov- eller </w:t>
      </w:r>
      <w:r w:rsidRPr="00F33A37">
        <w:rPr>
          <w:rFonts w:asciiTheme="majorHAnsi" w:hAnsiTheme="majorHAnsi"/>
          <w:bCs/>
          <w:lang w:val="nn-NO"/>
        </w:rPr>
        <w:t>avtal</w:t>
      </w:r>
      <w:r w:rsidRPr="00F33A37">
        <w:rPr>
          <w:rFonts w:asciiTheme="majorHAnsi" w:hAnsiTheme="majorHAnsi"/>
          <w:lang w:val="nn-NO"/>
        </w:rPr>
        <w:t>eregulert dokument, den står på eigne bein og er dermed ikkje tema i denne saka.</w:t>
      </w:r>
    </w:p>
    <w:p w14:paraId="60E34438" w14:textId="77777777" w:rsidR="00192DA5" w:rsidRPr="00F33A37" w:rsidRDefault="00192DA5" w:rsidP="00192DA5">
      <w:pPr>
        <w:rPr>
          <w:rFonts w:asciiTheme="majorHAnsi" w:hAnsiTheme="majorHAnsi"/>
          <w:b/>
          <w:bCs/>
          <w:lang w:val="nn-NO"/>
        </w:rPr>
      </w:pPr>
    </w:p>
    <w:p w14:paraId="09BCEFDD" w14:textId="77777777" w:rsidR="00192DA5" w:rsidRPr="00F33A37" w:rsidRDefault="00192DA5" w:rsidP="00192DA5">
      <w:pPr>
        <w:rPr>
          <w:rFonts w:asciiTheme="majorHAnsi" w:hAnsiTheme="majorHAnsi"/>
          <w:b/>
          <w:bCs/>
          <w:lang w:val="nn-NO"/>
        </w:rPr>
      </w:pPr>
      <w:r w:rsidRPr="00F33A37">
        <w:rPr>
          <w:rFonts w:asciiTheme="majorHAnsi" w:hAnsiTheme="majorHAnsi"/>
          <w:b/>
          <w:bCs/>
          <w:lang w:val="nn-NO"/>
        </w:rPr>
        <w:t>Gjeldande samarbeidsavtale</w:t>
      </w:r>
    </w:p>
    <w:p w14:paraId="304AAAC2"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Vestlandsrådet vedtok i juni 2019 ny samarbeidsavtale for rådet. Dette på bakgrunn av reglar i ny kommunelov, og til regionreforma, som reduserte talet på fylkeskommunar på Vestlandet </w:t>
      </w:r>
      <w:r>
        <w:rPr>
          <w:rFonts w:asciiTheme="majorHAnsi" w:hAnsiTheme="majorHAnsi"/>
          <w:lang w:val="nn-NO"/>
        </w:rPr>
        <w:t xml:space="preserve">frå 4 </w:t>
      </w:r>
      <w:r w:rsidRPr="00F33A37">
        <w:rPr>
          <w:rFonts w:asciiTheme="majorHAnsi" w:hAnsiTheme="majorHAnsi"/>
          <w:lang w:val="nn-NO"/>
        </w:rPr>
        <w:t xml:space="preserve">til 3. </w:t>
      </w:r>
    </w:p>
    <w:p w14:paraId="3B85942B" w14:textId="77777777" w:rsidR="00192DA5" w:rsidRPr="00F33A37" w:rsidRDefault="00192DA5" w:rsidP="00192DA5">
      <w:pPr>
        <w:rPr>
          <w:rFonts w:asciiTheme="majorHAnsi" w:hAnsiTheme="majorHAnsi"/>
          <w:lang w:val="nn-NO"/>
        </w:rPr>
      </w:pPr>
      <w:r w:rsidRPr="00F33A37">
        <w:rPr>
          <w:rFonts w:asciiTheme="majorHAnsi" w:hAnsiTheme="majorHAnsi"/>
          <w:lang w:val="nn-NO"/>
        </w:rPr>
        <w:t>Følgande vedtak blei fatta:</w:t>
      </w:r>
    </w:p>
    <w:p w14:paraId="0E91F83C" w14:textId="77777777" w:rsidR="00192DA5" w:rsidRPr="00F33A37" w:rsidRDefault="00192DA5" w:rsidP="00192DA5">
      <w:pPr>
        <w:ind w:left="708"/>
        <w:rPr>
          <w:rFonts w:asciiTheme="majorHAnsi" w:hAnsiTheme="majorHAnsi"/>
          <w:lang w:val="nn-NO"/>
        </w:rPr>
      </w:pPr>
      <w:r w:rsidRPr="00F33A37">
        <w:rPr>
          <w:rFonts w:asciiTheme="majorHAnsi" w:hAnsiTheme="majorHAnsi"/>
          <w:lang w:val="nn-NO"/>
        </w:rPr>
        <w:t>Vestlandsrådet rår til at Møre og Romsdal, Vestland og Rogaland vedtek framlegg til ny samarbeidsavtale slik han ligg føre. Dette inneber at dei tre samarbeidande fylka har like mange representantar og betaler like stor kontingent til rådet.</w:t>
      </w:r>
    </w:p>
    <w:p w14:paraId="10ECDBA2" w14:textId="77777777" w:rsidR="00192DA5" w:rsidRPr="00F33A37" w:rsidRDefault="00192DA5" w:rsidP="00192DA5">
      <w:pPr>
        <w:ind w:left="708"/>
        <w:rPr>
          <w:rFonts w:asciiTheme="majorHAnsi" w:hAnsiTheme="majorHAnsi"/>
          <w:lang w:val="nn-NO"/>
        </w:rPr>
      </w:pPr>
      <w:r w:rsidRPr="00F33A37">
        <w:rPr>
          <w:rFonts w:asciiTheme="majorHAnsi" w:hAnsiTheme="majorHAnsi"/>
          <w:lang w:val="nn-NO"/>
        </w:rPr>
        <w:t>Kvar av dei tre fylka oppnemner 6 representantar kvar til Vestlandsrådet.</w:t>
      </w:r>
    </w:p>
    <w:p w14:paraId="69B2946A" w14:textId="77777777" w:rsidR="00192DA5" w:rsidRPr="00F33A37" w:rsidRDefault="00192DA5" w:rsidP="00192DA5">
      <w:pPr>
        <w:ind w:left="708"/>
        <w:rPr>
          <w:rFonts w:asciiTheme="majorHAnsi" w:hAnsiTheme="majorHAnsi"/>
          <w:lang w:val="nn-NO"/>
        </w:rPr>
      </w:pPr>
      <w:r w:rsidRPr="00F33A37">
        <w:rPr>
          <w:rFonts w:asciiTheme="majorHAnsi" w:hAnsiTheme="majorHAnsi"/>
          <w:lang w:val="nn-NO"/>
        </w:rPr>
        <w:t>For 2020 betalar kvart fylke kr 600.000. Dette vert innarbeidd i samarbeidsavtalen.</w:t>
      </w:r>
    </w:p>
    <w:p w14:paraId="02F49A0D" w14:textId="77777777" w:rsidR="00192DA5" w:rsidRPr="00F33A37" w:rsidRDefault="00192DA5" w:rsidP="00192DA5">
      <w:pPr>
        <w:spacing w:after="0"/>
        <w:rPr>
          <w:rFonts w:asciiTheme="majorHAnsi" w:hAnsiTheme="majorHAnsi"/>
          <w:lang w:val="nn-NO"/>
        </w:rPr>
      </w:pPr>
    </w:p>
    <w:p w14:paraId="7CC69BA4"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Dette vedtaket har fylkestinga i Rogaland og Vestland slutta seg til. Saka er ikkje politisk handsama i Møre og Romsdal. Realitetane i vedtaket har imidlertid Møre og Romsdal fylkeskommune forhalde seg til, mellom anna med innbetaling av tilrådd kontingent og val av representantar. </w:t>
      </w:r>
    </w:p>
    <w:p w14:paraId="6A4DE840" w14:textId="77777777" w:rsidR="00192DA5" w:rsidRPr="00793311" w:rsidRDefault="00192DA5" w:rsidP="00192DA5">
      <w:pPr>
        <w:rPr>
          <w:rFonts w:asciiTheme="majorHAnsi" w:hAnsiTheme="majorHAnsi"/>
          <w:color w:val="FF0000"/>
          <w:lang w:val="nn-NO"/>
        </w:rPr>
      </w:pPr>
      <w:r w:rsidRPr="00F33A37">
        <w:rPr>
          <w:rFonts w:asciiTheme="majorHAnsi" w:hAnsiTheme="majorHAnsi"/>
          <w:lang w:val="nn-NO"/>
        </w:rPr>
        <w:t xml:space="preserve">Gjeldande samarbeidsavtale vedteken av Vestlandsrådet i juni 2019 følgjer </w:t>
      </w:r>
      <w:r w:rsidRPr="00F33A37">
        <w:rPr>
          <w:rFonts w:asciiTheme="majorHAnsi" w:hAnsiTheme="majorHAnsi"/>
          <w:u w:val="single"/>
          <w:lang w:val="nn-NO"/>
        </w:rPr>
        <w:t>vedlagt</w:t>
      </w:r>
      <w:r>
        <w:rPr>
          <w:rFonts w:asciiTheme="majorHAnsi" w:hAnsiTheme="majorHAnsi"/>
          <w:lang w:val="nn-NO"/>
        </w:rPr>
        <w:t>.</w:t>
      </w:r>
    </w:p>
    <w:p w14:paraId="49D3D1F7" w14:textId="77777777" w:rsidR="00192DA5" w:rsidRPr="0043393C" w:rsidRDefault="00192DA5" w:rsidP="00192DA5">
      <w:pPr>
        <w:rPr>
          <w:rFonts w:asciiTheme="majorHAnsi" w:hAnsiTheme="majorHAnsi"/>
          <w:b/>
          <w:bCs/>
          <w:lang w:val="nn-NO"/>
        </w:rPr>
      </w:pPr>
      <w:r w:rsidRPr="0043393C">
        <w:rPr>
          <w:rFonts w:asciiTheme="majorHAnsi" w:hAnsiTheme="majorHAnsi"/>
          <w:b/>
          <w:bCs/>
          <w:lang w:val="nn-NO"/>
        </w:rPr>
        <w:lastRenderedPageBreak/>
        <w:t>Om samarbeidsavtalens § 1 Generelt</w:t>
      </w:r>
    </w:p>
    <w:p w14:paraId="5E2ACE17" w14:textId="77777777" w:rsidR="00192DA5" w:rsidRPr="00F33A37" w:rsidRDefault="00192DA5" w:rsidP="00192DA5">
      <w:pPr>
        <w:rPr>
          <w:rFonts w:asciiTheme="majorHAnsi" w:hAnsiTheme="majorHAnsi"/>
          <w:strike/>
          <w:lang w:val="nn-NO"/>
        </w:rPr>
      </w:pPr>
      <w:r w:rsidRPr="00F33A37">
        <w:rPr>
          <w:rFonts w:asciiTheme="majorHAnsi" w:hAnsiTheme="majorHAnsi"/>
          <w:lang w:val="nn-NO"/>
        </w:rPr>
        <w:t xml:space="preserve">Ny kommunelov blei vedtatt i 2018 og ulike kapittel vart høvesvis sett i verk anten frå dato for konstituerande møter i kommunestyra/fylkestinga i 2019 eller frå 1.1.2020. Kommunane/fylkeskommunane har 4 år på seg på å tilpasse/justere/endre organiseringa av ulike typar folkevalde organ.  </w:t>
      </w:r>
    </w:p>
    <w:p w14:paraId="2B312EA2" w14:textId="77777777" w:rsidR="00192DA5" w:rsidRPr="00F33A37" w:rsidRDefault="00192DA5" w:rsidP="00192DA5">
      <w:pPr>
        <w:rPr>
          <w:rFonts w:asciiTheme="majorHAnsi" w:hAnsiTheme="majorHAnsi"/>
          <w:lang w:val="nn-NO"/>
        </w:rPr>
      </w:pPr>
      <w:r w:rsidRPr="00F33A37">
        <w:rPr>
          <w:rFonts w:asciiTheme="majorHAnsi" w:hAnsiTheme="majorHAnsi"/>
          <w:lang w:val="nn-NO"/>
        </w:rPr>
        <w:t>Vestlandsrådet er beslutta organisert etter kommunelova kapittel 18, som inneheld følgande fire paragrafar:</w:t>
      </w:r>
    </w:p>
    <w:p w14:paraId="18D6D45F" w14:textId="77777777" w:rsidR="00192DA5" w:rsidRPr="00F33A37" w:rsidRDefault="00192DA5" w:rsidP="00192DA5">
      <w:pPr>
        <w:rPr>
          <w:rFonts w:asciiTheme="majorHAnsi" w:hAnsiTheme="majorHAnsi"/>
          <w:b/>
          <w:bCs/>
          <w:lang w:val="nn-NO"/>
        </w:rPr>
      </w:pPr>
      <w:r w:rsidRPr="00F33A37">
        <w:rPr>
          <w:rFonts w:asciiTheme="majorHAnsi" w:hAnsiTheme="majorHAnsi"/>
          <w:b/>
          <w:bCs/>
          <w:lang w:val="nn-NO"/>
        </w:rPr>
        <w:t>§18-1</w:t>
      </w:r>
      <w:r w:rsidRPr="00F33A37">
        <w:rPr>
          <w:rFonts w:asciiTheme="majorHAnsi" w:hAnsiTheme="majorHAnsi"/>
          <w:b/>
          <w:bCs/>
          <w:lang w:val="nn-NO"/>
        </w:rPr>
        <w:tab/>
        <w:t>Interkommunalt politisk råd</w:t>
      </w:r>
      <w:r w:rsidRPr="00F33A37">
        <w:rPr>
          <w:rFonts w:asciiTheme="majorHAnsi" w:hAnsiTheme="majorHAnsi"/>
          <w:b/>
          <w:bCs/>
          <w:lang w:val="nn-NO"/>
        </w:rPr>
        <w:tab/>
      </w:r>
    </w:p>
    <w:p w14:paraId="049DF9FC"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Navnet på organet skal innehalde orda «interkommunalt politisk råd», til dømes slik: </w:t>
      </w:r>
      <w:r w:rsidRPr="00BB3A49">
        <w:rPr>
          <w:rFonts w:asciiTheme="majorHAnsi" w:hAnsiTheme="majorHAnsi"/>
          <w:color w:val="FF0000"/>
          <w:u w:val="single"/>
          <w:lang w:val="nn-NO"/>
        </w:rPr>
        <w:t>Vestlandsrådet interkommunalt politisk råd</w:t>
      </w:r>
      <w:r w:rsidRPr="00BB3A49">
        <w:rPr>
          <w:rFonts w:asciiTheme="majorHAnsi" w:hAnsiTheme="majorHAnsi"/>
          <w:color w:val="FF0000"/>
          <w:lang w:val="nn-NO"/>
        </w:rPr>
        <w:t xml:space="preserve"> </w:t>
      </w:r>
      <w:r w:rsidRPr="00F33A37">
        <w:rPr>
          <w:rFonts w:asciiTheme="majorHAnsi" w:hAnsiTheme="majorHAnsi"/>
          <w:lang w:val="nn-NO"/>
        </w:rPr>
        <w:t>(§18-1). I daglegtale held det nok med å bruke kortversjonen «Vestlandsrådet».</w:t>
      </w:r>
    </w:p>
    <w:p w14:paraId="3B8BF83D" w14:textId="77777777" w:rsidR="00192DA5" w:rsidRDefault="00192DA5" w:rsidP="00192DA5">
      <w:pPr>
        <w:rPr>
          <w:rFonts w:asciiTheme="majorHAnsi" w:hAnsiTheme="majorHAnsi"/>
          <w:b/>
          <w:bCs/>
          <w:lang w:val="nn-NO"/>
        </w:rPr>
      </w:pPr>
    </w:p>
    <w:p w14:paraId="03BEFEC7" w14:textId="77777777" w:rsidR="00192DA5" w:rsidRPr="00F33A37" w:rsidRDefault="00192DA5" w:rsidP="00192DA5">
      <w:pPr>
        <w:rPr>
          <w:rFonts w:asciiTheme="majorHAnsi" w:hAnsiTheme="majorHAnsi"/>
          <w:b/>
          <w:bCs/>
          <w:lang w:val="nn-NO"/>
        </w:rPr>
      </w:pPr>
      <w:r w:rsidRPr="00F33A37">
        <w:rPr>
          <w:rFonts w:asciiTheme="majorHAnsi" w:hAnsiTheme="majorHAnsi"/>
          <w:b/>
          <w:bCs/>
          <w:lang w:val="nn-NO"/>
        </w:rPr>
        <w:t>§ 18-2</w:t>
      </w:r>
      <w:r w:rsidRPr="00F33A37">
        <w:rPr>
          <w:rFonts w:asciiTheme="majorHAnsi" w:hAnsiTheme="majorHAnsi"/>
          <w:b/>
          <w:bCs/>
          <w:lang w:val="nn-NO"/>
        </w:rPr>
        <w:tab/>
        <w:t>Deltakaransvar</w:t>
      </w:r>
    </w:p>
    <w:p w14:paraId="5140B7C3"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Paragrafen beskriv deltakaransvaret. Samarbeidsavtalen </w:t>
      </w:r>
      <w:r>
        <w:rPr>
          <w:rFonts w:asciiTheme="majorHAnsi" w:hAnsiTheme="majorHAnsi"/>
          <w:lang w:val="nn-NO"/>
        </w:rPr>
        <w:t xml:space="preserve">(§ 8) </w:t>
      </w:r>
      <w:r w:rsidRPr="00F33A37">
        <w:rPr>
          <w:rFonts w:asciiTheme="majorHAnsi" w:hAnsiTheme="majorHAnsi"/>
          <w:lang w:val="nn-NO"/>
        </w:rPr>
        <w:t>beskriv samarbeidet som likeverdig, med lik representasjon og like økonomiske forpliktelsar, dvs. 1/3 på kvar av fylkeskommunane</w:t>
      </w:r>
      <w:r w:rsidRPr="00793311">
        <w:rPr>
          <w:rFonts w:asciiTheme="majorHAnsi" w:hAnsiTheme="majorHAnsi"/>
          <w:color w:val="FF0000"/>
          <w:lang w:val="nn-NO"/>
        </w:rPr>
        <w:t xml:space="preserve">. Det </w:t>
      </w:r>
      <w:r>
        <w:rPr>
          <w:rFonts w:asciiTheme="majorHAnsi" w:hAnsiTheme="majorHAnsi"/>
          <w:color w:val="FF0000"/>
          <w:lang w:val="nn-NO"/>
        </w:rPr>
        <w:t>kommune</w:t>
      </w:r>
      <w:r w:rsidRPr="00793311">
        <w:rPr>
          <w:rFonts w:asciiTheme="majorHAnsi" w:hAnsiTheme="majorHAnsi"/>
          <w:color w:val="FF0000"/>
          <w:lang w:val="nn-NO"/>
        </w:rPr>
        <w:t>lov</w:t>
      </w:r>
      <w:r>
        <w:rPr>
          <w:rFonts w:asciiTheme="majorHAnsi" w:hAnsiTheme="majorHAnsi"/>
          <w:color w:val="FF0000"/>
          <w:lang w:val="nn-NO"/>
        </w:rPr>
        <w:t>a</w:t>
      </w:r>
      <w:r w:rsidRPr="00793311">
        <w:rPr>
          <w:rFonts w:asciiTheme="majorHAnsi" w:hAnsiTheme="majorHAnsi"/>
          <w:color w:val="FF0000"/>
          <w:lang w:val="nn-NO"/>
        </w:rPr>
        <w:t xml:space="preserve"> s</w:t>
      </w:r>
      <w:r>
        <w:rPr>
          <w:rFonts w:asciiTheme="majorHAnsi" w:hAnsiTheme="majorHAnsi"/>
          <w:color w:val="FF0000"/>
          <w:lang w:val="nn-NO"/>
        </w:rPr>
        <w:t>e</w:t>
      </w:r>
      <w:r w:rsidRPr="00793311">
        <w:rPr>
          <w:rFonts w:asciiTheme="majorHAnsi" w:hAnsiTheme="majorHAnsi"/>
          <w:color w:val="FF0000"/>
          <w:lang w:val="nn-NO"/>
        </w:rPr>
        <w:t xml:space="preserve">ier er at </w:t>
      </w:r>
      <w:r>
        <w:rPr>
          <w:rFonts w:asciiTheme="majorHAnsi" w:hAnsiTheme="majorHAnsi"/>
          <w:color w:val="FF0000"/>
          <w:lang w:val="nn-NO"/>
        </w:rPr>
        <w:t>kvar</w:t>
      </w:r>
      <w:r w:rsidRPr="00793311">
        <w:rPr>
          <w:rFonts w:asciiTheme="majorHAnsi" w:hAnsiTheme="majorHAnsi"/>
          <w:color w:val="FF0000"/>
          <w:lang w:val="nn-NO"/>
        </w:rPr>
        <w:t xml:space="preserve"> deltak</w:t>
      </w:r>
      <w:r>
        <w:rPr>
          <w:rFonts w:asciiTheme="majorHAnsi" w:hAnsiTheme="majorHAnsi"/>
          <w:color w:val="FF0000"/>
          <w:lang w:val="nn-NO"/>
        </w:rPr>
        <w:t>a</w:t>
      </w:r>
      <w:r w:rsidRPr="00793311">
        <w:rPr>
          <w:rFonts w:asciiTheme="majorHAnsi" w:hAnsiTheme="majorHAnsi"/>
          <w:color w:val="FF0000"/>
          <w:lang w:val="nn-NO"/>
        </w:rPr>
        <w:t>r har e</w:t>
      </w:r>
      <w:r>
        <w:rPr>
          <w:rFonts w:asciiTheme="majorHAnsi" w:hAnsiTheme="majorHAnsi"/>
          <w:color w:val="FF0000"/>
          <w:lang w:val="nn-NO"/>
        </w:rPr>
        <w:t>i</w:t>
      </w:r>
      <w:r w:rsidRPr="00793311">
        <w:rPr>
          <w:rFonts w:asciiTheme="majorHAnsi" w:hAnsiTheme="majorHAnsi"/>
          <w:color w:val="FF0000"/>
          <w:lang w:val="nn-NO"/>
        </w:rPr>
        <w:t xml:space="preserve">t </w:t>
      </w:r>
      <w:r w:rsidRPr="00793311">
        <w:rPr>
          <w:rFonts w:asciiTheme="majorHAnsi" w:hAnsiTheme="majorHAnsi"/>
          <w:color w:val="FF0000"/>
          <w:u w:val="single"/>
          <w:lang w:val="nn-NO"/>
        </w:rPr>
        <w:t>ubegrens</w:t>
      </w:r>
      <w:r>
        <w:rPr>
          <w:rFonts w:asciiTheme="majorHAnsi" w:hAnsiTheme="majorHAnsi"/>
          <w:color w:val="FF0000"/>
          <w:u w:val="single"/>
          <w:lang w:val="nn-NO"/>
        </w:rPr>
        <w:t>a</w:t>
      </w:r>
      <w:r w:rsidRPr="00793311">
        <w:rPr>
          <w:rFonts w:asciiTheme="majorHAnsi" w:hAnsiTheme="majorHAnsi"/>
          <w:color w:val="FF0000"/>
          <w:u w:val="single"/>
          <w:lang w:val="nn-NO"/>
        </w:rPr>
        <w:t xml:space="preserve"> </w:t>
      </w:r>
      <w:r w:rsidRPr="00793311">
        <w:rPr>
          <w:rFonts w:asciiTheme="majorHAnsi" w:hAnsiTheme="majorHAnsi"/>
          <w:color w:val="FF0000"/>
          <w:lang w:val="nn-NO"/>
        </w:rPr>
        <w:t>ansvar for sin andel av rådet</w:t>
      </w:r>
      <w:r>
        <w:rPr>
          <w:rFonts w:asciiTheme="majorHAnsi" w:hAnsiTheme="majorHAnsi"/>
          <w:color w:val="FF0000"/>
          <w:lang w:val="nn-NO"/>
        </w:rPr>
        <w:t xml:space="preserve"> </w:t>
      </w:r>
      <w:r w:rsidRPr="00793311">
        <w:rPr>
          <w:rFonts w:asciiTheme="majorHAnsi" w:hAnsiTheme="majorHAnsi"/>
          <w:color w:val="FF0000"/>
          <w:lang w:val="nn-NO"/>
        </w:rPr>
        <w:t>s</w:t>
      </w:r>
      <w:r>
        <w:rPr>
          <w:rFonts w:asciiTheme="majorHAnsi" w:hAnsiTheme="majorHAnsi"/>
          <w:color w:val="FF0000"/>
          <w:lang w:val="nn-NO"/>
        </w:rPr>
        <w:t>ine</w:t>
      </w:r>
      <w:r w:rsidRPr="00793311">
        <w:rPr>
          <w:rFonts w:asciiTheme="majorHAnsi" w:hAnsiTheme="majorHAnsi"/>
          <w:color w:val="FF0000"/>
          <w:lang w:val="nn-NO"/>
        </w:rPr>
        <w:t xml:space="preserve"> forpliktels</w:t>
      </w:r>
      <w:r>
        <w:rPr>
          <w:rFonts w:asciiTheme="majorHAnsi" w:hAnsiTheme="majorHAnsi"/>
          <w:color w:val="FF0000"/>
          <w:lang w:val="nn-NO"/>
        </w:rPr>
        <w:t>a</w:t>
      </w:r>
      <w:r w:rsidRPr="00793311">
        <w:rPr>
          <w:rFonts w:asciiTheme="majorHAnsi" w:hAnsiTheme="majorHAnsi"/>
          <w:color w:val="FF0000"/>
          <w:lang w:val="nn-NO"/>
        </w:rPr>
        <w:t>r. Ordet ubegrens</w:t>
      </w:r>
      <w:r>
        <w:rPr>
          <w:rFonts w:asciiTheme="majorHAnsi" w:hAnsiTheme="majorHAnsi"/>
          <w:color w:val="FF0000"/>
          <w:lang w:val="nn-NO"/>
        </w:rPr>
        <w:t>a</w:t>
      </w:r>
      <w:r w:rsidRPr="00793311">
        <w:rPr>
          <w:rFonts w:asciiTheme="majorHAnsi" w:hAnsiTheme="majorHAnsi"/>
          <w:color w:val="FF0000"/>
          <w:lang w:val="nn-NO"/>
        </w:rPr>
        <w:t xml:space="preserve"> må inn i samarbeidsavtalen</w:t>
      </w:r>
      <w:r>
        <w:rPr>
          <w:rFonts w:asciiTheme="majorHAnsi" w:hAnsiTheme="majorHAnsi"/>
          <w:color w:val="FF0000"/>
          <w:lang w:val="nn-NO"/>
        </w:rPr>
        <w:t>.</w:t>
      </w:r>
    </w:p>
    <w:p w14:paraId="3AD698C5" w14:textId="77777777" w:rsidR="00192DA5" w:rsidRDefault="00192DA5" w:rsidP="00192DA5">
      <w:pPr>
        <w:rPr>
          <w:rFonts w:asciiTheme="majorHAnsi" w:hAnsiTheme="majorHAnsi"/>
          <w:b/>
          <w:bCs/>
          <w:lang w:val="nn-NO"/>
        </w:rPr>
      </w:pPr>
    </w:p>
    <w:p w14:paraId="55AF8ABE" w14:textId="77777777" w:rsidR="00192DA5" w:rsidRPr="00F33A37" w:rsidRDefault="00192DA5" w:rsidP="00192DA5">
      <w:pPr>
        <w:rPr>
          <w:rFonts w:asciiTheme="majorHAnsi" w:hAnsiTheme="majorHAnsi"/>
          <w:b/>
          <w:bCs/>
          <w:lang w:val="nn-NO"/>
        </w:rPr>
      </w:pPr>
      <w:r w:rsidRPr="00F33A37">
        <w:rPr>
          <w:rFonts w:asciiTheme="majorHAnsi" w:hAnsiTheme="majorHAnsi"/>
          <w:b/>
          <w:bCs/>
          <w:lang w:val="nn-NO"/>
        </w:rPr>
        <w:t>§ 18-3</w:t>
      </w:r>
      <w:r w:rsidRPr="00F33A37">
        <w:rPr>
          <w:rFonts w:asciiTheme="majorHAnsi" w:hAnsiTheme="majorHAnsi"/>
          <w:b/>
          <w:bCs/>
          <w:lang w:val="nn-NO"/>
        </w:rPr>
        <w:tab/>
        <w:t xml:space="preserve">Representantskap. </w:t>
      </w:r>
    </w:p>
    <w:p w14:paraId="4A6A784F" w14:textId="77777777" w:rsidR="00192DA5" w:rsidRPr="00F33A37" w:rsidRDefault="00192DA5" w:rsidP="00192DA5">
      <w:pPr>
        <w:rPr>
          <w:rFonts w:asciiTheme="majorHAnsi" w:hAnsiTheme="majorHAnsi"/>
          <w:b/>
          <w:bCs/>
          <w:lang w:val="nn-NO"/>
        </w:rPr>
      </w:pPr>
      <w:r w:rsidRPr="00F33A37">
        <w:rPr>
          <w:rFonts w:asciiTheme="majorHAnsi" w:hAnsiTheme="majorHAnsi"/>
          <w:b/>
          <w:lang w:val="nn-NO"/>
        </w:rPr>
        <w:t>R</w:t>
      </w:r>
      <w:r w:rsidRPr="00F33A37">
        <w:rPr>
          <w:rFonts w:asciiTheme="majorHAnsi" w:hAnsiTheme="majorHAnsi"/>
          <w:lang w:val="nn-NO"/>
        </w:rPr>
        <w:t>epresentantskapet er det øvste organet i eit interkommunalt politisk råd. Samarbeidsavtalen slår fast (i § 3) at «Vestlandsrådets medlemmer er representantskap etter § 18-3 i kommunelova»</w:t>
      </w:r>
      <w:r w:rsidRPr="00F33A37">
        <w:rPr>
          <w:rFonts w:asciiTheme="majorHAnsi" w:hAnsiTheme="majorHAnsi"/>
          <w:b/>
          <w:bCs/>
          <w:lang w:val="nn-NO"/>
        </w:rPr>
        <w:t xml:space="preserve">. </w:t>
      </w:r>
    </w:p>
    <w:p w14:paraId="71964E01"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Representantskapet kan sjølv «opprette andre organer til styring av rådet. Representantskapet velger selv en leder, en nestleder og øvrige medlemmer og varamedlemmer til slike organer». </w:t>
      </w:r>
    </w:p>
    <w:p w14:paraId="2E3B7E5E" w14:textId="77777777" w:rsidR="00192DA5" w:rsidRPr="00F33A37" w:rsidRDefault="00192DA5" w:rsidP="00192DA5">
      <w:pPr>
        <w:rPr>
          <w:rFonts w:asciiTheme="majorHAnsi" w:hAnsiTheme="majorHAnsi"/>
          <w:lang w:val="nn-NO"/>
        </w:rPr>
      </w:pPr>
      <w:r w:rsidRPr="00F33A37">
        <w:rPr>
          <w:rFonts w:asciiTheme="majorHAnsi" w:hAnsiTheme="majorHAnsi"/>
          <w:lang w:val="nn-NO"/>
        </w:rPr>
        <w:t>Det betyr at representantskapet som er personidentisk med de som er vald inn som medlemmer av «Vestlandsrådet interkommunalt politiske råd»  kan opprette t.d. eit Arbeidsutval, noko som er gjort og har fungert i mange år, og også eit «</w:t>
      </w:r>
      <w:r w:rsidRPr="00A85759">
        <w:rPr>
          <w:rFonts w:asciiTheme="majorHAnsi" w:hAnsiTheme="majorHAnsi"/>
          <w:lang w:val="nn-NO"/>
        </w:rPr>
        <w:t>Næringspolitisk forum</w:t>
      </w:r>
      <w:r w:rsidRPr="00F33A37">
        <w:rPr>
          <w:rFonts w:asciiTheme="majorHAnsi" w:hAnsiTheme="majorHAnsi"/>
          <w:lang w:val="nn-NO"/>
        </w:rPr>
        <w:t>», som er eit tema i rådet si sak om Næringsstrategien.</w:t>
      </w:r>
    </w:p>
    <w:p w14:paraId="3B6B9552" w14:textId="77777777" w:rsidR="00192DA5" w:rsidRPr="00F33A37" w:rsidRDefault="00192DA5" w:rsidP="00192DA5">
      <w:pPr>
        <w:rPr>
          <w:rFonts w:asciiTheme="majorHAnsi" w:hAnsiTheme="majorHAnsi"/>
          <w:b/>
          <w:bCs/>
          <w:lang w:val="nn-NO"/>
        </w:rPr>
      </w:pPr>
    </w:p>
    <w:p w14:paraId="294C34F8" w14:textId="77777777" w:rsidR="00192DA5" w:rsidRPr="00F33A37" w:rsidRDefault="00192DA5" w:rsidP="00192DA5">
      <w:pPr>
        <w:rPr>
          <w:rFonts w:asciiTheme="majorHAnsi" w:hAnsiTheme="majorHAnsi"/>
          <w:b/>
          <w:bCs/>
          <w:lang w:val="nn-NO"/>
        </w:rPr>
      </w:pPr>
      <w:r w:rsidRPr="00F33A37">
        <w:rPr>
          <w:rFonts w:asciiTheme="majorHAnsi" w:hAnsiTheme="majorHAnsi"/>
          <w:b/>
          <w:bCs/>
          <w:lang w:val="nn-NO"/>
        </w:rPr>
        <w:t>§ 18-4</w:t>
      </w:r>
      <w:r w:rsidRPr="00F33A37">
        <w:rPr>
          <w:rFonts w:asciiTheme="majorHAnsi" w:hAnsiTheme="majorHAnsi"/>
          <w:b/>
          <w:bCs/>
          <w:lang w:val="nn-NO"/>
        </w:rPr>
        <w:tab/>
        <w:t>Samarbeidsavtale</w:t>
      </w:r>
    </w:p>
    <w:p w14:paraId="6B98E130" w14:textId="77777777" w:rsidR="00192DA5" w:rsidRPr="00F33A37" w:rsidRDefault="00192DA5" w:rsidP="00192DA5">
      <w:pPr>
        <w:rPr>
          <w:rFonts w:asciiTheme="majorHAnsi" w:hAnsiTheme="majorHAnsi"/>
          <w:bCs/>
          <w:strike/>
          <w:highlight w:val="yellow"/>
          <w:lang w:val="nn-NO"/>
        </w:rPr>
      </w:pPr>
      <w:r w:rsidRPr="00F33A37">
        <w:rPr>
          <w:rFonts w:asciiTheme="majorHAnsi" w:hAnsiTheme="majorHAnsi"/>
          <w:bCs/>
          <w:lang w:val="nn-NO"/>
        </w:rPr>
        <w:t xml:space="preserve">Konsekvensen av § 18-4 er at samarbeidsavtalen </w:t>
      </w:r>
      <w:r w:rsidRPr="003B653E">
        <w:rPr>
          <w:rFonts w:asciiTheme="majorHAnsi" w:hAnsiTheme="majorHAnsi"/>
          <w:bCs/>
          <w:u w:val="single"/>
          <w:lang w:val="nn-NO"/>
        </w:rPr>
        <w:t>erstattar</w:t>
      </w:r>
      <w:r w:rsidRPr="00F33A37">
        <w:rPr>
          <w:rFonts w:asciiTheme="majorHAnsi" w:hAnsiTheme="majorHAnsi"/>
          <w:bCs/>
          <w:lang w:val="nn-NO"/>
        </w:rPr>
        <w:t xml:space="preserve"> det dokument</w:t>
      </w:r>
      <w:r>
        <w:rPr>
          <w:rFonts w:asciiTheme="majorHAnsi" w:hAnsiTheme="majorHAnsi"/>
          <w:bCs/>
          <w:lang w:val="nn-NO"/>
        </w:rPr>
        <w:t>et</w:t>
      </w:r>
      <w:r w:rsidRPr="00F33A37">
        <w:rPr>
          <w:rFonts w:asciiTheme="majorHAnsi" w:hAnsiTheme="majorHAnsi"/>
          <w:bCs/>
          <w:lang w:val="nn-NO"/>
        </w:rPr>
        <w:t xml:space="preserve"> som tradisjonelt har hatt nemninga VEDTEKTER</w:t>
      </w:r>
      <w:r w:rsidRPr="00A85759">
        <w:rPr>
          <w:rFonts w:asciiTheme="majorHAnsi" w:hAnsiTheme="majorHAnsi"/>
          <w:bCs/>
          <w:color w:val="FF0000"/>
          <w:lang w:val="nn-NO"/>
        </w:rPr>
        <w:t xml:space="preserve">.  Konsekvensen av dette igjen er at ein no bør ta inn i fylkestingsvedtaka som må gjerast at denne samarbeidsavtalen avløyser dei tidlegare vedtekter og styringsdokument fylkestinga har vedteke.  </w:t>
      </w:r>
      <w:r w:rsidRPr="00F33A37">
        <w:rPr>
          <w:rFonts w:asciiTheme="majorHAnsi" w:hAnsiTheme="majorHAnsi"/>
          <w:bCs/>
          <w:lang w:val="nn-NO"/>
        </w:rPr>
        <w:t xml:space="preserve">På denne måten er «bordet rydda», det er klårt for alle både no og i framtid kva som er styringsverktyet for Vestlandsrådet interkommunalt råd. </w:t>
      </w:r>
    </w:p>
    <w:p w14:paraId="6303D922" w14:textId="77777777" w:rsidR="00192DA5" w:rsidRPr="00F33A37" w:rsidRDefault="00192DA5" w:rsidP="00192DA5">
      <w:pPr>
        <w:rPr>
          <w:rFonts w:asciiTheme="majorHAnsi" w:hAnsiTheme="majorHAnsi"/>
          <w:u w:val="single"/>
          <w:lang w:val="nn-NO"/>
        </w:rPr>
      </w:pPr>
      <w:r w:rsidRPr="00F33A37">
        <w:rPr>
          <w:rFonts w:asciiTheme="majorHAnsi" w:hAnsiTheme="majorHAnsi"/>
          <w:u w:val="single"/>
          <w:lang w:val="nn-NO"/>
        </w:rPr>
        <w:t>Arkiv</w:t>
      </w:r>
    </w:p>
    <w:p w14:paraId="25ADE05E" w14:textId="77777777" w:rsidR="00192DA5" w:rsidRPr="00F33A37" w:rsidRDefault="00192DA5" w:rsidP="00192DA5">
      <w:pPr>
        <w:rPr>
          <w:rFonts w:asciiTheme="majorHAnsi" w:hAnsiTheme="majorHAnsi"/>
          <w:lang w:val="nn-NO"/>
        </w:rPr>
      </w:pPr>
      <w:r w:rsidRPr="00F33A37">
        <w:rPr>
          <w:rFonts w:asciiTheme="majorHAnsi" w:hAnsiTheme="majorHAnsi"/>
          <w:lang w:val="nn-NO"/>
        </w:rPr>
        <w:t>Bokstav h) omhandl</w:t>
      </w:r>
      <w:r>
        <w:rPr>
          <w:rFonts w:asciiTheme="majorHAnsi" w:hAnsiTheme="majorHAnsi"/>
          <w:lang w:val="nn-NO"/>
        </w:rPr>
        <w:t>a</w:t>
      </w:r>
      <w:r w:rsidRPr="00F33A37">
        <w:rPr>
          <w:rFonts w:asciiTheme="majorHAnsi" w:hAnsiTheme="majorHAnsi"/>
          <w:lang w:val="nn-NO"/>
        </w:rPr>
        <w:t>r m.a. arkivfunksjonen dersom rådet blir oppløyst. Det som er utfordringa er korleis arkivfunksjonen fortløpande bør vere, for det er utfordringar knytt til den årlege rulleringa mellom fylkeskommunane vedkomande leiar- og sekretariatsfunksjon. Arkivfunksjonen var diskutert i 2019, og i utgreiinga til Vestlandsrådets møte (juni 2019) heitte det:</w:t>
      </w:r>
    </w:p>
    <w:p w14:paraId="1A854906" w14:textId="77777777" w:rsidR="00192DA5" w:rsidRPr="00F33A37" w:rsidRDefault="00192DA5" w:rsidP="00192DA5">
      <w:pPr>
        <w:pStyle w:val="Default"/>
        <w:ind w:left="708"/>
        <w:rPr>
          <w:rFonts w:asciiTheme="majorHAnsi" w:hAnsiTheme="majorHAnsi"/>
          <w:color w:val="auto"/>
          <w:sz w:val="22"/>
          <w:szCs w:val="22"/>
          <w:lang w:val="nn-NO"/>
        </w:rPr>
      </w:pPr>
      <w:r w:rsidRPr="00F33A37">
        <w:rPr>
          <w:rFonts w:asciiTheme="majorHAnsi" w:hAnsiTheme="majorHAnsi"/>
          <w:color w:val="auto"/>
          <w:sz w:val="22"/>
          <w:szCs w:val="22"/>
          <w:lang w:val="nn-NO"/>
        </w:rPr>
        <w:lastRenderedPageBreak/>
        <w:t xml:space="preserve">«Ny kommunelov krev at samarbeidsavtalen skal fastsetta korleis deltakarane kan tre ut av rådet og korleis rådet skal oppløysast. Ein skal og ha bestemmelsar om oppbevaring av arkiv. </w:t>
      </w:r>
    </w:p>
    <w:p w14:paraId="064F1A9D" w14:textId="77777777" w:rsidR="00192DA5" w:rsidRPr="00F33A37" w:rsidRDefault="00192DA5" w:rsidP="00192DA5">
      <w:pPr>
        <w:pStyle w:val="Default"/>
        <w:ind w:left="708"/>
        <w:rPr>
          <w:rFonts w:asciiTheme="majorHAnsi" w:hAnsiTheme="majorHAnsi"/>
          <w:color w:val="auto"/>
          <w:sz w:val="22"/>
          <w:szCs w:val="22"/>
          <w:lang w:val="nn-NO"/>
        </w:rPr>
      </w:pPr>
      <w:r w:rsidRPr="00F33A37">
        <w:rPr>
          <w:rFonts w:asciiTheme="majorHAnsi" w:hAnsiTheme="majorHAnsi"/>
          <w:color w:val="auto"/>
          <w:sz w:val="22"/>
          <w:szCs w:val="22"/>
          <w:lang w:val="nn-NO"/>
        </w:rPr>
        <w:t xml:space="preserve">Arkivet har hittil vore knytta til det fylket som har leiar/sekretariatsfunksjonen. Men i Prop.46L (2017-2018) står det: </w:t>
      </w:r>
    </w:p>
    <w:p w14:paraId="23BCABB0" w14:textId="77777777" w:rsidR="00192DA5" w:rsidRPr="00F33A37" w:rsidRDefault="00192DA5" w:rsidP="00192DA5">
      <w:pPr>
        <w:pStyle w:val="Default"/>
        <w:ind w:left="708"/>
        <w:rPr>
          <w:rFonts w:asciiTheme="majorHAnsi" w:hAnsiTheme="majorHAnsi"/>
          <w:color w:val="auto"/>
          <w:sz w:val="22"/>
          <w:szCs w:val="22"/>
          <w:lang w:val="nn-NO"/>
        </w:rPr>
      </w:pPr>
    </w:p>
    <w:p w14:paraId="181350B0" w14:textId="77777777" w:rsidR="00192DA5" w:rsidRPr="00F33A37" w:rsidRDefault="00192DA5" w:rsidP="00192DA5">
      <w:pPr>
        <w:pStyle w:val="Default"/>
        <w:ind w:left="708"/>
        <w:rPr>
          <w:rFonts w:asciiTheme="majorHAnsi" w:hAnsiTheme="majorHAnsi"/>
          <w:i/>
          <w:iCs/>
          <w:color w:val="auto"/>
          <w:sz w:val="22"/>
          <w:szCs w:val="22"/>
          <w:lang w:val="nn-NO"/>
        </w:rPr>
      </w:pPr>
      <w:r w:rsidRPr="00F33A37">
        <w:rPr>
          <w:rFonts w:asciiTheme="majorHAnsi" w:hAnsiTheme="majorHAnsi"/>
          <w:i/>
          <w:iCs/>
          <w:color w:val="auto"/>
          <w:sz w:val="22"/>
          <w:szCs w:val="22"/>
          <w:lang w:val="nn-NO"/>
        </w:rPr>
        <w:t xml:space="preserve">«Arkivfaglige prinsipper tilsier at arkiver fra en arkivskaper skal holdes samlet og atskilt fra andre arkivskaperes arkiver. Arkivmaterialet kan altså ikke deles opp med sikte på fordeling mellom de kommunene eller fylkeskommunene som har vært deltakere i rådet. Deltakerne må derfor i samarbeidsavtalen ta stilling til hvordan arkivmaterialet skal behandles etter en eventuell oppløsning.» </w:t>
      </w:r>
    </w:p>
    <w:p w14:paraId="380B29EF" w14:textId="77777777" w:rsidR="00192DA5" w:rsidRPr="00F33A37" w:rsidRDefault="00192DA5" w:rsidP="00192DA5">
      <w:pPr>
        <w:pStyle w:val="Default"/>
        <w:ind w:left="1416"/>
        <w:rPr>
          <w:rFonts w:asciiTheme="majorHAnsi" w:hAnsiTheme="majorHAnsi"/>
          <w:color w:val="auto"/>
          <w:sz w:val="22"/>
          <w:szCs w:val="22"/>
          <w:lang w:val="nn-NO"/>
        </w:rPr>
      </w:pPr>
    </w:p>
    <w:p w14:paraId="1F547FEE" w14:textId="77777777" w:rsidR="00192DA5" w:rsidRPr="00F33A37" w:rsidRDefault="00192DA5" w:rsidP="00192DA5">
      <w:pPr>
        <w:ind w:left="708"/>
        <w:rPr>
          <w:rFonts w:asciiTheme="majorHAnsi" w:hAnsiTheme="majorHAnsi"/>
          <w:lang w:val="nn-NO"/>
        </w:rPr>
      </w:pPr>
      <w:r w:rsidRPr="00F33A37">
        <w:rPr>
          <w:rFonts w:asciiTheme="majorHAnsi" w:hAnsiTheme="majorHAnsi"/>
          <w:lang w:val="nn-NO"/>
        </w:rPr>
        <w:t>Det må såleis opprettast eit eige arkiv for Vestlandsrådet. Både dette og prosedyrar for oppbevaring av arkiv etter ei eventuell oppløysing må inn i samarbeidsavtalen».</w:t>
      </w:r>
    </w:p>
    <w:p w14:paraId="07BC9998" w14:textId="77777777" w:rsidR="00192DA5" w:rsidRPr="00472B36" w:rsidRDefault="00192DA5" w:rsidP="00192DA5">
      <w:pPr>
        <w:rPr>
          <w:rFonts w:asciiTheme="majorHAnsi" w:hAnsiTheme="majorHAnsi"/>
          <w:lang w:val="nn-NO"/>
        </w:rPr>
      </w:pPr>
      <w:r w:rsidRPr="00472B36">
        <w:rPr>
          <w:rFonts w:asciiTheme="majorHAnsi" w:hAnsiTheme="majorHAnsi"/>
          <w:lang w:val="nn-NO"/>
        </w:rPr>
        <w:t>I gjeldande samarbeidsavtale vart det ikkje teke stilling til korleis arkivfunksjonen skal vere. Det heiter kort i § 6 «Sekretariat» at fylkesrådmannen som har leiarvervet også «har arkivansvar»</w:t>
      </w:r>
    </w:p>
    <w:p w14:paraId="695CFE4F" w14:textId="77777777" w:rsidR="00192DA5" w:rsidRPr="00A85759" w:rsidRDefault="00192DA5" w:rsidP="00192DA5">
      <w:pPr>
        <w:rPr>
          <w:rFonts w:asciiTheme="majorHAnsi" w:hAnsiTheme="majorHAnsi"/>
          <w:b/>
          <w:bCs/>
          <w:color w:val="FF0000"/>
          <w:lang w:val="nn-NO"/>
        </w:rPr>
      </w:pPr>
      <w:r w:rsidRPr="00A85759">
        <w:rPr>
          <w:rFonts w:asciiTheme="majorHAnsi" w:hAnsiTheme="majorHAnsi"/>
          <w:color w:val="FF0000"/>
          <w:lang w:val="nn-NO"/>
        </w:rPr>
        <w:t xml:space="preserve">For å betre mulegheitene for oversikt og kontinuitet bør det vurderast om eller korleis det er muleg å etablere eit eige arkiv for Vestlandsrådet hjå ein av fylkeskommunane, </w:t>
      </w:r>
      <w:r w:rsidRPr="00A85759">
        <w:rPr>
          <w:rFonts w:asciiTheme="majorHAnsi" w:hAnsiTheme="majorHAnsi"/>
          <w:bCs/>
          <w:color w:val="FF0000"/>
          <w:lang w:val="nn-NO"/>
        </w:rPr>
        <w:t>åt</w:t>
      </w:r>
      <w:r w:rsidRPr="00A85759">
        <w:rPr>
          <w:rFonts w:asciiTheme="majorHAnsi" w:hAnsiTheme="majorHAnsi"/>
          <w:color w:val="FF0000"/>
          <w:lang w:val="nn-NO"/>
        </w:rPr>
        <w:t>skild frå fylkeskommunens arkiv, men der dei tre fylkeskommunane har tilgang</w:t>
      </w:r>
      <w:r w:rsidRPr="00A85759">
        <w:rPr>
          <w:rFonts w:asciiTheme="majorHAnsi" w:hAnsiTheme="majorHAnsi"/>
          <w:b/>
          <w:bCs/>
          <w:color w:val="FF0000"/>
          <w:lang w:val="nn-NO"/>
        </w:rPr>
        <w:t xml:space="preserve">. </w:t>
      </w:r>
    </w:p>
    <w:p w14:paraId="2F950F57" w14:textId="77777777" w:rsidR="00192DA5" w:rsidRPr="00F33A37" w:rsidRDefault="00192DA5" w:rsidP="00192DA5">
      <w:pPr>
        <w:rPr>
          <w:rFonts w:asciiTheme="majorHAnsi" w:hAnsiTheme="majorHAnsi"/>
          <w:b/>
          <w:bCs/>
          <w:u w:val="single"/>
          <w:lang w:val="nn-NO"/>
        </w:rPr>
      </w:pPr>
    </w:p>
    <w:p w14:paraId="047A5300" w14:textId="77777777" w:rsidR="00192DA5" w:rsidRPr="00F33A37" w:rsidRDefault="00192DA5" w:rsidP="00192DA5">
      <w:pPr>
        <w:rPr>
          <w:rFonts w:asciiTheme="majorHAnsi" w:hAnsiTheme="majorHAnsi"/>
          <w:b/>
          <w:bCs/>
          <w:u w:val="single"/>
          <w:lang w:val="nn-NO"/>
        </w:rPr>
      </w:pPr>
      <w:r w:rsidRPr="00F33A37">
        <w:rPr>
          <w:rFonts w:asciiTheme="majorHAnsi" w:hAnsiTheme="majorHAnsi"/>
          <w:b/>
          <w:bCs/>
          <w:u w:val="single"/>
          <w:lang w:val="nn-NO"/>
        </w:rPr>
        <w:t>Om samarbeidsavtalens § 3 Samansetting</w:t>
      </w:r>
    </w:p>
    <w:p w14:paraId="63CEEB08" w14:textId="77777777" w:rsidR="00192DA5" w:rsidRPr="00F33A37" w:rsidRDefault="00192DA5" w:rsidP="00192DA5">
      <w:pPr>
        <w:rPr>
          <w:rFonts w:asciiTheme="majorHAnsi" w:hAnsiTheme="majorHAnsi"/>
          <w:lang w:val="nn-NO"/>
        </w:rPr>
      </w:pPr>
      <w:r w:rsidRPr="00F33A37">
        <w:rPr>
          <w:rFonts w:asciiTheme="majorHAnsi" w:hAnsiTheme="majorHAnsi"/>
          <w:lang w:val="nn-NO"/>
        </w:rPr>
        <w:t>Storbyane på Vestlandet er invitert til å til å delta i Vestlandsrådets møter. I samarbeidsavtalens § 3 heiter det:</w:t>
      </w:r>
    </w:p>
    <w:p w14:paraId="141B8F6A" w14:textId="77777777" w:rsidR="00192DA5" w:rsidRDefault="00192DA5" w:rsidP="00192DA5">
      <w:pPr>
        <w:ind w:left="708"/>
        <w:rPr>
          <w:rFonts w:asciiTheme="majorHAnsi" w:hAnsiTheme="majorHAnsi"/>
          <w:lang w:val="nn-NO"/>
        </w:rPr>
      </w:pPr>
      <w:r w:rsidRPr="00F33A37">
        <w:rPr>
          <w:rFonts w:asciiTheme="majorHAnsi" w:hAnsiTheme="majorHAnsi"/>
          <w:lang w:val="nn-NO"/>
        </w:rPr>
        <w:t xml:space="preserve">«Storbyane Bergen og Stavanger har høve til å møte som observatørar med talerett». </w:t>
      </w:r>
    </w:p>
    <w:p w14:paraId="00599281" w14:textId="77777777" w:rsidR="00192DA5" w:rsidRPr="00F33A37" w:rsidRDefault="00192DA5" w:rsidP="00192DA5">
      <w:pPr>
        <w:rPr>
          <w:rFonts w:asciiTheme="majorHAnsi" w:hAnsiTheme="majorHAnsi"/>
          <w:lang w:val="nn-NO"/>
        </w:rPr>
      </w:pPr>
      <w:r w:rsidRPr="00F33A37">
        <w:rPr>
          <w:rFonts w:asciiTheme="majorHAnsi" w:hAnsiTheme="majorHAnsi"/>
          <w:lang w:val="nn-NO"/>
        </w:rPr>
        <w:t xml:space="preserve">Seinare har </w:t>
      </w:r>
      <w:r w:rsidRPr="00472B36">
        <w:rPr>
          <w:rFonts w:asciiTheme="majorHAnsi" w:hAnsiTheme="majorHAnsi"/>
          <w:u w:val="single"/>
          <w:lang w:val="nn-NO"/>
        </w:rPr>
        <w:t>Ålesund</w:t>
      </w:r>
      <w:r w:rsidRPr="00F33A37">
        <w:rPr>
          <w:rFonts w:asciiTheme="majorHAnsi" w:hAnsiTheme="majorHAnsi"/>
          <w:lang w:val="nn-NO"/>
        </w:rPr>
        <w:t xml:space="preserve"> fått same tilbod.  </w:t>
      </w:r>
      <w:r w:rsidRPr="00793311">
        <w:rPr>
          <w:rFonts w:asciiTheme="majorHAnsi" w:hAnsiTheme="majorHAnsi"/>
          <w:bCs/>
          <w:lang w:val="nn-NO"/>
        </w:rPr>
        <w:t>Det</w:t>
      </w:r>
      <w:r w:rsidRPr="00F33A37">
        <w:rPr>
          <w:rFonts w:asciiTheme="majorHAnsi" w:hAnsiTheme="majorHAnsi"/>
          <w:b/>
          <w:lang w:val="nn-NO"/>
        </w:rPr>
        <w:t xml:space="preserve"> </w:t>
      </w:r>
      <w:r w:rsidRPr="00F33A37">
        <w:rPr>
          <w:rFonts w:asciiTheme="majorHAnsi" w:hAnsiTheme="majorHAnsi"/>
          <w:lang w:val="nn-NO"/>
        </w:rPr>
        <w:t xml:space="preserve">må innarbeidast i avtalen.  </w:t>
      </w:r>
    </w:p>
    <w:p w14:paraId="07560CCC" w14:textId="77777777" w:rsidR="00192DA5" w:rsidRPr="00AD7C55" w:rsidRDefault="00192DA5" w:rsidP="00192DA5">
      <w:pPr>
        <w:rPr>
          <w:rFonts w:asciiTheme="majorHAnsi" w:hAnsiTheme="majorHAnsi"/>
          <w:color w:val="FF0000"/>
          <w:lang w:val="nn-NO"/>
        </w:rPr>
      </w:pPr>
      <w:r w:rsidRPr="00AD7C55">
        <w:rPr>
          <w:rFonts w:asciiTheme="majorHAnsi" w:hAnsiTheme="majorHAnsi"/>
          <w:color w:val="FF0000"/>
          <w:lang w:val="nn-NO"/>
        </w:rPr>
        <w:t>Korleis samarbeidet mellom Vestlandsrådet og desse tre storbyane skal vere – eller utvikle seg vidare – bør drøftast nærare. Byrådsleiaren i Bergen har tatt opp dette, jfr. vedlagde brev</w:t>
      </w:r>
      <w:r>
        <w:rPr>
          <w:rFonts w:asciiTheme="majorHAnsi" w:hAnsiTheme="majorHAnsi"/>
          <w:color w:val="FF0000"/>
          <w:lang w:val="nn-NO"/>
        </w:rPr>
        <w:t xml:space="preserve"> datert 14. desember 2021.</w:t>
      </w:r>
    </w:p>
    <w:p w14:paraId="0B35AEDA" w14:textId="77777777" w:rsidR="00192DA5" w:rsidRPr="00CE5D2B" w:rsidRDefault="00192DA5" w:rsidP="00192DA5">
      <w:pPr>
        <w:rPr>
          <w:rFonts w:asciiTheme="majorHAnsi" w:hAnsiTheme="majorHAnsi"/>
          <w:lang w:val="nn-NO"/>
        </w:rPr>
      </w:pPr>
    </w:p>
    <w:p w14:paraId="2581A0A7" w14:textId="77777777" w:rsidR="00192DA5" w:rsidRPr="00F33A37" w:rsidRDefault="00192DA5" w:rsidP="00192DA5">
      <w:pPr>
        <w:rPr>
          <w:rFonts w:asciiTheme="majorHAnsi" w:hAnsiTheme="majorHAnsi"/>
          <w:b/>
          <w:bCs/>
          <w:u w:val="single"/>
          <w:lang w:val="nn-NO"/>
        </w:rPr>
      </w:pPr>
      <w:r w:rsidRPr="00F33A37">
        <w:rPr>
          <w:rFonts w:asciiTheme="majorHAnsi" w:hAnsiTheme="majorHAnsi"/>
          <w:b/>
          <w:bCs/>
          <w:u w:val="single"/>
          <w:lang w:val="nn-NO"/>
        </w:rPr>
        <w:t>Om samarbeidsavtalens § 6 Sekretariat</w:t>
      </w:r>
    </w:p>
    <w:p w14:paraId="78FCEB7A" w14:textId="77777777" w:rsidR="00192DA5" w:rsidRDefault="00192DA5" w:rsidP="00192DA5">
      <w:pPr>
        <w:rPr>
          <w:rFonts w:asciiTheme="majorHAnsi" w:hAnsiTheme="majorHAnsi"/>
          <w:lang w:val="nn-NO"/>
        </w:rPr>
      </w:pPr>
      <w:r w:rsidRPr="00F33A37">
        <w:rPr>
          <w:rFonts w:asciiTheme="majorHAnsi" w:hAnsiTheme="majorHAnsi"/>
          <w:lang w:val="nn-NO"/>
        </w:rPr>
        <w:t xml:space="preserve">Sekretariatsfunksjonen har sidan opprettinga av Vestlandsrådet vore organisert på to måtar: ei tid var sekretariatsfunksjonen fast (gjekk ikkje på omgang mellom fylka), no er det rullering kvart år. </w:t>
      </w:r>
    </w:p>
    <w:p w14:paraId="19E2A534" w14:textId="77777777" w:rsidR="00192DA5" w:rsidRPr="00F33A37" w:rsidRDefault="00192DA5" w:rsidP="00192DA5">
      <w:pPr>
        <w:rPr>
          <w:rFonts w:asciiTheme="majorHAnsi" w:hAnsiTheme="majorHAnsi"/>
          <w:lang w:val="nn-NO"/>
        </w:rPr>
      </w:pPr>
      <w:r w:rsidRPr="00F33A37">
        <w:rPr>
          <w:rFonts w:asciiTheme="majorHAnsi" w:hAnsiTheme="majorHAnsi"/>
          <w:lang w:val="nn-NO"/>
        </w:rPr>
        <w:t>Utfordringane for sekretariatet ligg i man</w:t>
      </w:r>
      <w:r>
        <w:rPr>
          <w:rFonts w:asciiTheme="majorHAnsi" w:hAnsiTheme="majorHAnsi"/>
          <w:lang w:val="nn-NO"/>
        </w:rPr>
        <w:t>gel</w:t>
      </w:r>
      <w:r w:rsidRPr="00F33A37">
        <w:rPr>
          <w:rFonts w:asciiTheme="majorHAnsi" w:hAnsiTheme="majorHAnsi"/>
          <w:lang w:val="nn-NO"/>
        </w:rPr>
        <w:t xml:space="preserve"> på kontinuitet, og </w:t>
      </w:r>
      <w:r>
        <w:rPr>
          <w:rFonts w:asciiTheme="majorHAnsi" w:hAnsiTheme="majorHAnsi"/>
          <w:lang w:val="nn-NO"/>
        </w:rPr>
        <w:t>å kunne ha</w:t>
      </w:r>
      <w:r w:rsidRPr="00F33A37">
        <w:rPr>
          <w:rFonts w:asciiTheme="majorHAnsi" w:hAnsiTheme="majorHAnsi"/>
          <w:lang w:val="nn-NO"/>
        </w:rPr>
        <w:t xml:space="preserve"> oversikt over det som elles skjer løpande i fylkeskommunane og i andre organ, og som har relevans for Vestlandsrådet.  Skal sekretariatsleiaren ha ei proaktiv og initierande rolle og arbeide med meir enn saksproduksjon til rådet og AU, så er arbeid over tid viktig</w:t>
      </w:r>
      <w:r>
        <w:rPr>
          <w:rFonts w:asciiTheme="majorHAnsi" w:hAnsiTheme="majorHAnsi"/>
          <w:lang w:val="nn-NO"/>
        </w:rPr>
        <w:t>, og da bør sekretariatsordninga bli tatt opp til ny vurdering.</w:t>
      </w:r>
    </w:p>
    <w:p w14:paraId="26E8755D" w14:textId="77777777" w:rsidR="00192DA5" w:rsidRPr="00A52F4A" w:rsidRDefault="00192DA5" w:rsidP="00192DA5">
      <w:pPr>
        <w:autoSpaceDE w:val="0"/>
        <w:autoSpaceDN w:val="0"/>
        <w:adjustRightInd w:val="0"/>
        <w:spacing w:after="0" w:line="240" w:lineRule="auto"/>
        <w:rPr>
          <w:rFonts w:asciiTheme="majorHAnsi" w:hAnsiTheme="majorHAnsi" w:cs="Arial"/>
          <w:lang w:val="nn-NO"/>
        </w:rPr>
      </w:pPr>
      <w:r w:rsidRPr="00A52F4A">
        <w:rPr>
          <w:rFonts w:asciiTheme="majorHAnsi" w:hAnsiTheme="majorHAnsi" w:cs="Arial"/>
          <w:lang w:val="nn-NO"/>
        </w:rPr>
        <w:t>I samband med saka om organisering av Næringsstrategiarbeidet er sekretariatsordninga berørt. I og med at dette vart diskutert så seint som i 2019 foreslås ingen endringar</w:t>
      </w:r>
      <w:r>
        <w:rPr>
          <w:rFonts w:asciiTheme="majorHAnsi" w:hAnsiTheme="majorHAnsi" w:cs="Arial"/>
          <w:lang w:val="nn-NO"/>
        </w:rPr>
        <w:t xml:space="preserve"> no</w:t>
      </w:r>
      <w:r w:rsidRPr="00A52F4A">
        <w:rPr>
          <w:rFonts w:asciiTheme="majorHAnsi" w:hAnsiTheme="majorHAnsi" w:cs="Arial"/>
          <w:lang w:val="nn-NO"/>
        </w:rPr>
        <w:t>.</w:t>
      </w:r>
    </w:p>
    <w:p w14:paraId="3EEB3079" w14:textId="77777777" w:rsidR="00192DA5" w:rsidRPr="00F33A37" w:rsidRDefault="00192DA5" w:rsidP="00192DA5">
      <w:pPr>
        <w:rPr>
          <w:rFonts w:asciiTheme="majorHAnsi" w:hAnsiTheme="majorHAnsi"/>
          <w:lang w:val="nn-NO"/>
        </w:rPr>
      </w:pPr>
    </w:p>
    <w:p w14:paraId="5FAF7AEE" w14:textId="77777777" w:rsidR="00192DA5" w:rsidRPr="00F33A37" w:rsidRDefault="00192DA5" w:rsidP="00192DA5">
      <w:pPr>
        <w:rPr>
          <w:rFonts w:asciiTheme="majorHAnsi" w:hAnsiTheme="majorHAnsi"/>
          <w:b/>
          <w:bCs/>
          <w:lang w:val="nn-NO"/>
        </w:rPr>
      </w:pPr>
    </w:p>
    <w:p w14:paraId="6A0BE8A8" w14:textId="77777777" w:rsidR="00192DA5" w:rsidRPr="00F33A37" w:rsidRDefault="00192DA5" w:rsidP="00192DA5">
      <w:pPr>
        <w:rPr>
          <w:rFonts w:asciiTheme="majorHAnsi" w:hAnsiTheme="majorHAnsi"/>
          <w:b/>
          <w:bCs/>
          <w:sz w:val="28"/>
          <w:szCs w:val="28"/>
          <w:lang w:val="nn-NO"/>
        </w:rPr>
      </w:pPr>
      <w:r w:rsidRPr="00F33A37">
        <w:rPr>
          <w:rFonts w:asciiTheme="majorHAnsi" w:hAnsiTheme="majorHAnsi"/>
          <w:b/>
          <w:bCs/>
          <w:sz w:val="28"/>
          <w:szCs w:val="28"/>
          <w:lang w:val="nn-NO"/>
        </w:rPr>
        <w:t>Fylkeskommunedirektøren legg fram saka med følgande forslag til vedtak:</w:t>
      </w:r>
    </w:p>
    <w:p w14:paraId="65E959F5" w14:textId="77777777" w:rsidR="00192DA5" w:rsidRPr="00F33A37" w:rsidRDefault="00192DA5" w:rsidP="00192DA5">
      <w:pPr>
        <w:rPr>
          <w:rFonts w:asciiTheme="majorHAnsi" w:hAnsiTheme="majorHAnsi"/>
          <w:lang w:val="nn-NO"/>
        </w:rPr>
      </w:pPr>
    </w:p>
    <w:p w14:paraId="442CFF8B" w14:textId="77777777" w:rsidR="00192DA5" w:rsidRPr="00F33A37" w:rsidRDefault="00192DA5" w:rsidP="00192DA5">
      <w:pPr>
        <w:pStyle w:val="Listeavsnitt"/>
        <w:numPr>
          <w:ilvl w:val="0"/>
          <w:numId w:val="35"/>
        </w:numPr>
        <w:spacing w:line="259" w:lineRule="auto"/>
        <w:rPr>
          <w:rFonts w:asciiTheme="majorHAnsi" w:hAnsiTheme="majorHAnsi"/>
          <w:lang w:val="nn-NO"/>
        </w:rPr>
      </w:pPr>
      <w:r w:rsidRPr="00F33A37">
        <w:rPr>
          <w:rFonts w:asciiTheme="majorHAnsi" w:hAnsiTheme="majorHAnsi"/>
          <w:lang w:val="nn-NO"/>
        </w:rPr>
        <w:t>I gjeldande ‘Samarbeidsavtale for Vestlandsrådet’ blir følgande innarbeidd/endra:</w:t>
      </w:r>
    </w:p>
    <w:p w14:paraId="0D5454C9" w14:textId="77777777" w:rsidR="00192DA5" w:rsidRPr="00F33A37" w:rsidRDefault="00192DA5" w:rsidP="00192DA5">
      <w:pPr>
        <w:ind w:left="708"/>
        <w:rPr>
          <w:rFonts w:asciiTheme="majorHAnsi" w:hAnsiTheme="majorHAnsi"/>
          <w:u w:val="single"/>
          <w:lang w:val="nn-NO"/>
        </w:rPr>
      </w:pPr>
      <w:r w:rsidRPr="00F33A37">
        <w:rPr>
          <w:rFonts w:asciiTheme="majorHAnsi" w:hAnsiTheme="majorHAnsi"/>
          <w:u w:val="single"/>
          <w:lang w:val="nn-NO"/>
        </w:rPr>
        <w:t>§ 1 Generelt:</w:t>
      </w:r>
    </w:p>
    <w:p w14:paraId="77455BF6" w14:textId="77777777" w:rsidR="00192DA5" w:rsidRPr="00F33A37" w:rsidRDefault="00192DA5" w:rsidP="00192DA5">
      <w:pPr>
        <w:ind w:left="708"/>
        <w:rPr>
          <w:rFonts w:asciiTheme="majorHAnsi" w:hAnsiTheme="majorHAnsi"/>
          <w:lang w:val="nn-NO"/>
        </w:rPr>
      </w:pPr>
      <w:r w:rsidRPr="00F33A37">
        <w:rPr>
          <w:rFonts w:asciiTheme="majorHAnsi" w:hAnsiTheme="majorHAnsi"/>
          <w:lang w:val="nn-NO"/>
        </w:rPr>
        <w:t>I første setning:</w:t>
      </w:r>
    </w:p>
    <w:p w14:paraId="3AE5EE5E" w14:textId="77777777" w:rsidR="00192DA5" w:rsidRPr="00F33A37" w:rsidRDefault="00192DA5" w:rsidP="00192DA5">
      <w:pPr>
        <w:ind w:left="708"/>
        <w:rPr>
          <w:rFonts w:asciiTheme="majorHAnsi" w:hAnsiTheme="majorHAnsi"/>
          <w:lang w:val="nn-NO"/>
        </w:rPr>
      </w:pPr>
      <w:r w:rsidRPr="00F33A37">
        <w:rPr>
          <w:rFonts w:asciiTheme="majorHAnsi" w:hAnsiTheme="majorHAnsi"/>
          <w:lang w:val="nn-NO"/>
        </w:rPr>
        <w:t xml:space="preserve">Vestlandsrådet er eit politisk samarbeidsorgan for fylkeskommunane på Vestlandet. </w:t>
      </w:r>
      <w:r>
        <w:rPr>
          <w:rFonts w:asciiTheme="majorHAnsi" w:hAnsiTheme="majorHAnsi"/>
          <w:lang w:val="nn-NO"/>
        </w:rPr>
        <w:t xml:space="preserve">Det offisielle namnet </w:t>
      </w:r>
      <w:r w:rsidRPr="00F33A37">
        <w:rPr>
          <w:rFonts w:asciiTheme="majorHAnsi" w:hAnsiTheme="majorHAnsi"/>
          <w:lang w:val="nn-NO"/>
        </w:rPr>
        <w:t xml:space="preserve">er </w:t>
      </w:r>
      <w:r w:rsidRPr="00793311">
        <w:rPr>
          <w:rFonts w:asciiTheme="majorHAnsi" w:hAnsiTheme="majorHAnsi"/>
          <w:b/>
          <w:bCs/>
          <w:lang w:val="nn-NO"/>
        </w:rPr>
        <w:t>Vestlandsrådet interkommunalt politisk råd</w:t>
      </w:r>
      <w:r w:rsidRPr="00F33A37">
        <w:rPr>
          <w:rFonts w:asciiTheme="majorHAnsi" w:hAnsiTheme="majorHAnsi"/>
          <w:lang w:val="nn-NO"/>
        </w:rPr>
        <w:t>.</w:t>
      </w:r>
    </w:p>
    <w:p w14:paraId="21F66BAF" w14:textId="77777777" w:rsidR="00192DA5" w:rsidRPr="00F33A37" w:rsidRDefault="00192DA5" w:rsidP="00192DA5">
      <w:pPr>
        <w:ind w:left="708"/>
        <w:rPr>
          <w:rFonts w:asciiTheme="majorHAnsi" w:hAnsiTheme="majorHAnsi"/>
          <w:u w:val="single"/>
          <w:lang w:val="nn-NO"/>
        </w:rPr>
      </w:pPr>
      <w:r w:rsidRPr="00F33A37">
        <w:rPr>
          <w:rFonts w:asciiTheme="majorHAnsi" w:hAnsiTheme="majorHAnsi"/>
          <w:u w:val="single"/>
          <w:lang w:val="nn-NO"/>
        </w:rPr>
        <w:t>§3 Samansetting</w:t>
      </w:r>
    </w:p>
    <w:p w14:paraId="058DE2C2" w14:textId="77777777" w:rsidR="00192DA5" w:rsidRPr="00F33A37" w:rsidRDefault="00192DA5" w:rsidP="00192DA5">
      <w:pPr>
        <w:ind w:left="708"/>
        <w:rPr>
          <w:rFonts w:asciiTheme="majorHAnsi" w:hAnsiTheme="majorHAnsi"/>
          <w:lang w:val="nn-NO"/>
        </w:rPr>
      </w:pPr>
      <w:r w:rsidRPr="00F33A37">
        <w:rPr>
          <w:rFonts w:asciiTheme="majorHAnsi" w:hAnsiTheme="majorHAnsi"/>
          <w:lang w:val="nn-NO"/>
        </w:rPr>
        <w:t>I siste setning blir Ålesund teke inn: ««Storbyane Bergen, Stavanger og Ålesund har høve til å møte som observatørar med talerett».</w:t>
      </w:r>
    </w:p>
    <w:p w14:paraId="2F40D936" w14:textId="77777777" w:rsidR="00192DA5" w:rsidRPr="00F33A37" w:rsidRDefault="00192DA5" w:rsidP="00192DA5">
      <w:pPr>
        <w:ind w:left="708"/>
        <w:rPr>
          <w:rFonts w:asciiTheme="majorHAnsi" w:hAnsiTheme="majorHAnsi"/>
          <w:u w:val="single"/>
          <w:lang w:val="nn-NO"/>
        </w:rPr>
      </w:pPr>
      <w:r w:rsidRPr="00F33A37">
        <w:rPr>
          <w:rFonts w:asciiTheme="majorHAnsi" w:hAnsiTheme="majorHAnsi"/>
          <w:u w:val="single"/>
          <w:lang w:val="nn-NO"/>
        </w:rPr>
        <w:t>§8 Økonomi – budsjett – rekneskap</w:t>
      </w:r>
    </w:p>
    <w:p w14:paraId="65D9B0F3" w14:textId="77777777" w:rsidR="00192DA5" w:rsidRDefault="00192DA5" w:rsidP="00192DA5">
      <w:pPr>
        <w:ind w:left="708"/>
        <w:rPr>
          <w:rFonts w:asciiTheme="majorHAnsi" w:hAnsiTheme="majorHAnsi"/>
          <w:lang w:val="nn-NO"/>
        </w:rPr>
      </w:pPr>
      <w:r>
        <w:rPr>
          <w:rFonts w:asciiTheme="majorHAnsi" w:hAnsiTheme="majorHAnsi"/>
          <w:lang w:val="nn-NO"/>
        </w:rPr>
        <w:t>Ny siste setning tas inn i § 8 samarbeidsavtalen:</w:t>
      </w:r>
    </w:p>
    <w:p w14:paraId="6B664D4A" w14:textId="77777777" w:rsidR="00192DA5" w:rsidRDefault="00192DA5" w:rsidP="00192DA5">
      <w:pPr>
        <w:ind w:left="708"/>
        <w:rPr>
          <w:rFonts w:asciiTheme="majorHAnsi" w:hAnsiTheme="majorHAnsi"/>
          <w:lang w:val="nn-NO"/>
        </w:rPr>
      </w:pPr>
      <w:r>
        <w:rPr>
          <w:rFonts w:asciiTheme="majorHAnsi" w:hAnsiTheme="majorHAnsi"/>
          <w:lang w:val="nn-NO"/>
        </w:rPr>
        <w:t>«Kvar fylkeskommune har ubegrensa ansvar for sin andel av rådet sine forpliktelsar».</w:t>
      </w:r>
    </w:p>
    <w:p w14:paraId="4EB0091E" w14:textId="77777777" w:rsidR="00192DA5" w:rsidRPr="003D616D" w:rsidRDefault="00192DA5" w:rsidP="00192DA5">
      <w:pPr>
        <w:ind w:left="708"/>
        <w:rPr>
          <w:rFonts w:asciiTheme="majorHAnsi" w:hAnsiTheme="majorHAnsi"/>
          <w:u w:val="single"/>
          <w:lang w:val="nn-NO"/>
        </w:rPr>
      </w:pPr>
      <w:r w:rsidRPr="003D616D">
        <w:rPr>
          <w:rFonts w:asciiTheme="majorHAnsi" w:hAnsiTheme="majorHAnsi"/>
          <w:u w:val="single"/>
          <w:lang w:val="nn-NO"/>
        </w:rPr>
        <w:t>§6 Sekretariat</w:t>
      </w:r>
    </w:p>
    <w:p w14:paraId="525A99D7" w14:textId="77777777" w:rsidR="00192DA5" w:rsidRPr="00F33A37" w:rsidRDefault="00192DA5" w:rsidP="00192DA5">
      <w:pPr>
        <w:ind w:left="708"/>
        <w:rPr>
          <w:rFonts w:asciiTheme="majorHAnsi" w:hAnsiTheme="majorHAnsi"/>
          <w:u w:val="single"/>
          <w:lang w:val="nn-NO"/>
        </w:rPr>
      </w:pPr>
      <w:r>
        <w:rPr>
          <w:rFonts w:asciiTheme="majorHAnsi" w:hAnsiTheme="majorHAnsi"/>
          <w:lang w:val="nn-NO"/>
        </w:rPr>
        <w:t>Sekretariatsleiar, i samarbeid med fylkeskommunane, bes utgreie framtidig arkivordning for rådet.</w:t>
      </w:r>
    </w:p>
    <w:p w14:paraId="78CCB40E" w14:textId="77777777" w:rsidR="00192DA5" w:rsidRPr="00C721BE" w:rsidRDefault="00192DA5" w:rsidP="00192DA5">
      <w:pPr>
        <w:ind w:left="705" w:hanging="705"/>
        <w:rPr>
          <w:rFonts w:asciiTheme="majorHAnsi" w:hAnsiTheme="majorHAnsi"/>
          <w:lang w:val="nn-NO"/>
        </w:rPr>
      </w:pPr>
      <w:r w:rsidRPr="00C721BE">
        <w:rPr>
          <w:rFonts w:asciiTheme="majorHAnsi" w:hAnsiTheme="majorHAnsi"/>
          <w:lang w:val="nn-NO"/>
        </w:rPr>
        <w:t>2</w:t>
      </w:r>
      <w:r w:rsidRPr="00C721BE">
        <w:rPr>
          <w:rFonts w:asciiTheme="majorHAnsi" w:hAnsiTheme="majorHAnsi"/>
          <w:lang w:val="nn-NO"/>
        </w:rPr>
        <w:tab/>
        <w:t xml:space="preserve">Tidlegare </w:t>
      </w:r>
      <w:r w:rsidRPr="00C721BE">
        <w:rPr>
          <w:rFonts w:asciiTheme="majorHAnsi" w:hAnsiTheme="majorHAnsi"/>
          <w:u w:val="single"/>
          <w:lang w:val="nn-NO"/>
        </w:rPr>
        <w:t>vedtekter</w:t>
      </w:r>
      <w:r w:rsidRPr="00C721BE">
        <w:rPr>
          <w:rFonts w:asciiTheme="majorHAnsi" w:hAnsiTheme="majorHAnsi"/>
          <w:lang w:val="nn-NO"/>
        </w:rPr>
        <w:t xml:space="preserve"> (2014) for Vestlandsrådet blir med dette oppheva, og erstatta av denne samarbeidsavtalen.</w:t>
      </w:r>
    </w:p>
    <w:p w14:paraId="60246CF4" w14:textId="77777777" w:rsidR="00192DA5" w:rsidRPr="00F33A37" w:rsidRDefault="00192DA5" w:rsidP="00192DA5">
      <w:pPr>
        <w:ind w:left="705" w:hanging="705"/>
        <w:rPr>
          <w:rFonts w:asciiTheme="majorHAnsi" w:hAnsiTheme="majorHAnsi"/>
          <w:lang w:val="nn-NO"/>
        </w:rPr>
      </w:pPr>
      <w:r w:rsidRPr="00F33A37">
        <w:rPr>
          <w:rFonts w:asciiTheme="majorHAnsi" w:hAnsiTheme="majorHAnsi"/>
          <w:lang w:val="nn-NO"/>
        </w:rPr>
        <w:t>3</w:t>
      </w:r>
      <w:r w:rsidRPr="00F33A37">
        <w:rPr>
          <w:rFonts w:asciiTheme="majorHAnsi" w:hAnsiTheme="majorHAnsi"/>
          <w:lang w:val="nn-NO"/>
        </w:rPr>
        <w:tab/>
        <w:t>Samarbeidsavtalen blir lagt fram for fylkestinga til godkjenning</w:t>
      </w:r>
      <w:r>
        <w:rPr>
          <w:rFonts w:asciiTheme="majorHAnsi" w:hAnsiTheme="majorHAnsi"/>
          <w:lang w:val="nn-NO"/>
        </w:rPr>
        <w:t>.</w:t>
      </w:r>
    </w:p>
    <w:p w14:paraId="7074ADD2" w14:textId="77777777" w:rsidR="00192DA5" w:rsidRPr="00F33A37" w:rsidRDefault="00192DA5" w:rsidP="00192DA5">
      <w:pPr>
        <w:rPr>
          <w:lang w:val="nn-NO"/>
        </w:rPr>
      </w:pPr>
    </w:p>
    <w:p w14:paraId="473D41AE" w14:textId="77777777" w:rsidR="00192DA5" w:rsidRPr="0014296D" w:rsidRDefault="00192DA5" w:rsidP="00192DA5">
      <w:pPr>
        <w:rPr>
          <w:b/>
          <w:bCs/>
          <w:color w:val="FF0000"/>
          <w:lang w:val="nn-NO"/>
        </w:rPr>
      </w:pPr>
    </w:p>
    <w:p w14:paraId="5F5FA856" w14:textId="77777777" w:rsidR="003B665D" w:rsidRPr="003B665D" w:rsidRDefault="003B665D" w:rsidP="003B665D">
      <w:pPr>
        <w:pStyle w:val="Ingenmellomrom"/>
        <w:rPr>
          <w:rFonts w:asciiTheme="majorHAnsi" w:hAnsiTheme="majorHAnsi" w:cstheme="majorHAnsi"/>
        </w:rPr>
      </w:pPr>
      <w:r w:rsidRPr="003B665D">
        <w:rPr>
          <w:rFonts w:asciiTheme="majorHAnsi" w:hAnsiTheme="majorHAnsi" w:cstheme="majorHAnsi"/>
        </w:rPr>
        <w:t>Ottar Brage Guttelvik</w:t>
      </w:r>
    </w:p>
    <w:p w14:paraId="73C9D50A" w14:textId="77777777" w:rsidR="003B665D" w:rsidRPr="003B665D" w:rsidRDefault="003B665D" w:rsidP="003B665D">
      <w:pPr>
        <w:pStyle w:val="Ingenmellomrom"/>
        <w:rPr>
          <w:rFonts w:asciiTheme="majorHAnsi" w:hAnsiTheme="majorHAnsi" w:cstheme="majorHAnsi"/>
        </w:rPr>
      </w:pPr>
      <w:r w:rsidRPr="003B665D">
        <w:rPr>
          <w:rFonts w:asciiTheme="majorHAnsi" w:hAnsiTheme="majorHAnsi" w:cstheme="majorHAnsi"/>
        </w:rPr>
        <w:t>Fylkeskommunedirektør</w:t>
      </w:r>
    </w:p>
    <w:p w14:paraId="54A221EE" w14:textId="20FECCC2" w:rsidR="00192DA5" w:rsidRDefault="00192DA5" w:rsidP="00DC7AB7">
      <w:pPr>
        <w:ind w:left="2124" w:hanging="2124"/>
        <w:rPr>
          <w:b/>
          <w:bCs/>
          <w:sz w:val="28"/>
          <w:szCs w:val="28"/>
          <w:lang w:val="nn-NO"/>
        </w:rPr>
      </w:pPr>
    </w:p>
    <w:p w14:paraId="6A01E625" w14:textId="65E71811" w:rsidR="003B665D" w:rsidRDefault="003B665D">
      <w:pPr>
        <w:rPr>
          <w:b/>
          <w:bCs/>
          <w:sz w:val="28"/>
          <w:szCs w:val="28"/>
          <w:lang w:val="nn-NO"/>
        </w:rPr>
      </w:pPr>
      <w:r>
        <w:rPr>
          <w:b/>
          <w:bCs/>
          <w:sz w:val="28"/>
          <w:szCs w:val="28"/>
          <w:lang w:val="nn-NO"/>
        </w:rPr>
        <w:br w:type="page"/>
      </w:r>
    </w:p>
    <w:p w14:paraId="6D934354" w14:textId="579BF23A" w:rsidR="003B665D" w:rsidRPr="00192DA5" w:rsidRDefault="005A3F81" w:rsidP="005A3F81">
      <w:pPr>
        <w:ind w:left="2124" w:hanging="2124"/>
        <w:jc w:val="right"/>
        <w:rPr>
          <w:b/>
          <w:bCs/>
          <w:sz w:val="28"/>
          <w:szCs w:val="28"/>
          <w:lang w:val="nn-NO"/>
        </w:rPr>
      </w:pPr>
      <w:r w:rsidRPr="0024360B">
        <w:rPr>
          <w:noProof/>
          <w:lang w:eastAsia="nb-NO"/>
        </w:rPr>
        <w:lastRenderedPageBreak/>
        <w:drawing>
          <wp:inline distT="0" distB="0" distL="0" distR="0" wp14:anchorId="14A87656" wp14:editId="1DD07DDD">
            <wp:extent cx="2684851" cy="325755"/>
            <wp:effectExtent l="0" t="0" r="127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7529EAEF" w14:textId="77777777" w:rsidR="00192DA5" w:rsidRDefault="00192DA5" w:rsidP="00DC7AB7">
      <w:pPr>
        <w:ind w:left="2124" w:hanging="2124"/>
        <w:rPr>
          <w:b/>
          <w:bCs/>
          <w:sz w:val="28"/>
          <w:szCs w:val="28"/>
        </w:rPr>
      </w:pPr>
    </w:p>
    <w:p w14:paraId="1710C7BA" w14:textId="01C5CDFF" w:rsidR="00114450" w:rsidRPr="00774B52" w:rsidRDefault="00114450" w:rsidP="00114450">
      <w:pPr>
        <w:ind w:left="2124" w:hanging="2124"/>
      </w:pPr>
      <w:r>
        <w:tab/>
      </w:r>
      <w:r>
        <w:tab/>
      </w:r>
      <w:r>
        <w:tab/>
      </w:r>
      <w:r>
        <w:tab/>
      </w:r>
      <w:r>
        <w:tab/>
      </w:r>
      <w:r>
        <w:tab/>
      </w:r>
      <w:r>
        <w:tab/>
      </w:r>
      <w:r>
        <w:tab/>
      </w:r>
      <w:r w:rsidRPr="00774B52">
        <w:t>Saksbehandlar:</w:t>
      </w:r>
    </w:p>
    <w:p w14:paraId="79CAE443" w14:textId="77777777" w:rsidR="00114450" w:rsidRPr="00774B52" w:rsidRDefault="00114450" w:rsidP="00114450">
      <w:pPr>
        <w:spacing w:after="0"/>
        <w:ind w:left="6372" w:firstLine="708"/>
      </w:pPr>
      <w:r w:rsidRPr="00774B52">
        <w:t>Dagfinn Aasen</w:t>
      </w:r>
    </w:p>
    <w:p w14:paraId="3E301FAC" w14:textId="77777777" w:rsidR="00192DA5" w:rsidRDefault="00192DA5" w:rsidP="00DC7AB7">
      <w:pPr>
        <w:ind w:left="2124" w:hanging="2124"/>
        <w:rPr>
          <w:b/>
          <w:bCs/>
          <w:sz w:val="28"/>
          <w:szCs w:val="28"/>
        </w:rPr>
      </w:pPr>
    </w:p>
    <w:p w14:paraId="63862211" w14:textId="4C66A0A1" w:rsidR="005A3F81" w:rsidRPr="00596054" w:rsidRDefault="00DC7AB7" w:rsidP="00114450">
      <w:pPr>
        <w:ind w:left="2124" w:hanging="2124"/>
        <w:rPr>
          <w:b/>
          <w:bCs/>
          <w:sz w:val="28"/>
          <w:szCs w:val="28"/>
        </w:rPr>
      </w:pPr>
      <w:r w:rsidRPr="00D5794A">
        <w:rPr>
          <w:b/>
          <w:bCs/>
          <w:sz w:val="28"/>
          <w:szCs w:val="28"/>
        </w:rPr>
        <w:t xml:space="preserve">VR-sak </w:t>
      </w:r>
      <w:r w:rsidR="004C572A">
        <w:rPr>
          <w:b/>
          <w:bCs/>
          <w:sz w:val="28"/>
          <w:szCs w:val="28"/>
        </w:rPr>
        <w:t>04</w:t>
      </w:r>
      <w:r w:rsidR="00114450">
        <w:rPr>
          <w:b/>
          <w:bCs/>
          <w:sz w:val="28"/>
          <w:szCs w:val="28"/>
        </w:rPr>
        <w:t>/</w:t>
      </w:r>
      <w:r w:rsidRPr="00D5794A">
        <w:rPr>
          <w:b/>
          <w:bCs/>
          <w:sz w:val="28"/>
          <w:szCs w:val="28"/>
        </w:rPr>
        <w:t>202</w:t>
      </w:r>
      <w:r w:rsidR="00114450">
        <w:rPr>
          <w:b/>
          <w:bCs/>
          <w:sz w:val="28"/>
          <w:szCs w:val="28"/>
        </w:rPr>
        <w:t>2</w:t>
      </w:r>
      <w:r w:rsidRPr="00D5794A">
        <w:rPr>
          <w:b/>
          <w:bCs/>
          <w:sz w:val="28"/>
          <w:szCs w:val="28"/>
        </w:rPr>
        <w:tab/>
      </w:r>
      <w:r w:rsidR="005A3F81" w:rsidRPr="00596054">
        <w:rPr>
          <w:b/>
          <w:bCs/>
          <w:sz w:val="28"/>
          <w:szCs w:val="28"/>
        </w:rPr>
        <w:t>Om arbeidet i AU 2. halvår 2021</w:t>
      </w:r>
      <w:r w:rsidR="005A3F81">
        <w:rPr>
          <w:b/>
          <w:bCs/>
          <w:sz w:val="28"/>
          <w:szCs w:val="28"/>
        </w:rPr>
        <w:t xml:space="preserve"> - orienteringssak</w:t>
      </w:r>
    </w:p>
    <w:p w14:paraId="2BD5D525" w14:textId="77777777" w:rsidR="005A3F81" w:rsidRDefault="005A3F81" w:rsidP="005A3F81"/>
    <w:p w14:paraId="455EC6A8" w14:textId="77777777" w:rsidR="005A3F81" w:rsidRDefault="005A3F81" w:rsidP="005A3F81">
      <w:pPr>
        <w:rPr>
          <w:b/>
          <w:bCs/>
        </w:rPr>
      </w:pPr>
      <w:r w:rsidRPr="003726B2">
        <w:rPr>
          <w:b/>
          <w:bCs/>
        </w:rPr>
        <w:t>Innleiing:</w:t>
      </w:r>
    </w:p>
    <w:p w14:paraId="5FF7E92E" w14:textId="77777777" w:rsidR="005A3F81" w:rsidRPr="003726B2" w:rsidRDefault="005A3F81" w:rsidP="005A3F81">
      <w:r w:rsidRPr="003726B2">
        <w:t>AU har i 2. halvår hatt 4 møter: 10/6 – 5/10 – 11/11 – 21/12.</w:t>
      </w:r>
    </w:p>
    <w:p w14:paraId="44B974DC" w14:textId="77777777" w:rsidR="005A3F81" w:rsidRDefault="005A3F81" w:rsidP="005A3F81">
      <w:r>
        <w:t xml:space="preserve">AU har i sine møter 10/6 og 5/10-2021 diskutert arbeidsformer og konkrete tiltak som det kan vere aktuelt at Vestlandsrådet engasjerer seg i. </w:t>
      </w:r>
    </w:p>
    <w:p w14:paraId="19C4EC06" w14:textId="77777777" w:rsidR="005A3F81" w:rsidRPr="00596054" w:rsidRDefault="005A3F81" w:rsidP="005A3F81">
      <w:r>
        <w:t>Referatet frå sak 19 (10. juni) er følgande:</w:t>
      </w:r>
    </w:p>
    <w:p w14:paraId="329F5C53" w14:textId="77777777" w:rsidR="005A3F81" w:rsidRPr="00596054" w:rsidRDefault="005A3F81" w:rsidP="005A3F81">
      <w:pPr>
        <w:ind w:left="708"/>
        <w:rPr>
          <w:rFonts w:cstheme="minorHAnsi"/>
          <w:b/>
          <w:bCs/>
          <w:i/>
          <w:iCs/>
          <w:sz w:val="24"/>
          <w:szCs w:val="24"/>
        </w:rPr>
      </w:pPr>
      <w:r w:rsidRPr="00596054">
        <w:rPr>
          <w:rFonts w:cstheme="minorHAnsi"/>
          <w:b/>
          <w:bCs/>
          <w:i/>
          <w:iCs/>
          <w:sz w:val="24"/>
          <w:szCs w:val="24"/>
        </w:rPr>
        <w:t>AU-sak 19-2021</w:t>
      </w:r>
      <w:r w:rsidRPr="00596054">
        <w:rPr>
          <w:rFonts w:cstheme="minorHAnsi"/>
          <w:b/>
          <w:bCs/>
          <w:i/>
          <w:iCs/>
          <w:sz w:val="24"/>
          <w:szCs w:val="24"/>
        </w:rPr>
        <w:tab/>
      </w:r>
      <w:r w:rsidRPr="00596054">
        <w:rPr>
          <w:rFonts w:cstheme="minorHAnsi"/>
          <w:b/>
          <w:bCs/>
          <w:i/>
          <w:iCs/>
          <w:sz w:val="24"/>
          <w:szCs w:val="24"/>
        </w:rPr>
        <w:tab/>
        <w:t>Evaluering/synspunkt på 1. halvår 2021</w:t>
      </w:r>
    </w:p>
    <w:p w14:paraId="26A5B432" w14:textId="77777777" w:rsidR="005A3F81" w:rsidRPr="00596054" w:rsidRDefault="005A3F81" w:rsidP="005A3F81">
      <w:pPr>
        <w:ind w:left="708"/>
        <w:rPr>
          <w:rFonts w:cstheme="minorHAnsi"/>
          <w:i/>
          <w:iCs/>
        </w:rPr>
      </w:pPr>
      <w:r w:rsidRPr="00596054">
        <w:rPr>
          <w:rFonts w:cstheme="minorHAnsi"/>
          <w:i/>
          <w:iCs/>
        </w:rPr>
        <w:t>Saka var lagt fram til diskusjon. Sak 21/2021 vart diskutert samtidig.</w:t>
      </w:r>
    </w:p>
    <w:p w14:paraId="3DFEA60D" w14:textId="77777777" w:rsidR="005A3F81" w:rsidRPr="00596054" w:rsidRDefault="005A3F81" w:rsidP="005A3F81">
      <w:pPr>
        <w:ind w:left="708"/>
        <w:rPr>
          <w:rFonts w:cstheme="minorHAnsi"/>
          <w:i/>
          <w:iCs/>
        </w:rPr>
      </w:pPr>
      <w:r w:rsidRPr="00596054">
        <w:rPr>
          <w:rFonts w:cstheme="minorHAnsi"/>
          <w:i/>
          <w:iCs/>
        </w:rPr>
        <w:t>AU er nøgd med at arbeidet i Vestlandsrådet har vorte meir konsentrert, i tråd med den politiske plattformen. Dei strategiske grepa har som følgje av dette kome sterkare fram, og AU har vorte meir proaktiv. Likevel er det kanskje slik at ein kan kjenne ein viss avstand til Vestlandsrådet (Rogaland).</w:t>
      </w:r>
    </w:p>
    <w:p w14:paraId="6D3509ED" w14:textId="77777777" w:rsidR="005A3F81" w:rsidRPr="00596054" w:rsidRDefault="005A3F81" w:rsidP="005A3F81">
      <w:pPr>
        <w:ind w:left="708"/>
        <w:rPr>
          <w:rFonts w:cstheme="minorHAnsi"/>
          <w:i/>
          <w:iCs/>
        </w:rPr>
      </w:pPr>
      <w:r w:rsidRPr="00596054">
        <w:rPr>
          <w:rFonts w:cstheme="minorHAnsi"/>
          <w:i/>
          <w:iCs/>
        </w:rPr>
        <w:t>AU ønskjer å bli enda betre m.o.t. å fronte aktuelle saker. Det blir difor viktig at politikarane løfter inn viktige saker som er felles for dei tre fylka. Vestlandsrådet kan vere eit egna «verkty» for oss.</w:t>
      </w:r>
    </w:p>
    <w:p w14:paraId="26CAB4B2" w14:textId="77777777" w:rsidR="005A3F81" w:rsidRPr="00596054" w:rsidRDefault="005A3F81" w:rsidP="005A3F81">
      <w:pPr>
        <w:ind w:left="708"/>
        <w:rPr>
          <w:rFonts w:cstheme="minorHAnsi"/>
          <w:i/>
          <w:iCs/>
        </w:rPr>
      </w:pPr>
      <w:r w:rsidRPr="00596054">
        <w:rPr>
          <w:rFonts w:cstheme="minorHAnsi"/>
          <w:i/>
          <w:iCs/>
        </w:rPr>
        <w:t>Saksframlegg, møteopplegg, etc. fungerer tilfredsstillande.</w:t>
      </w:r>
    </w:p>
    <w:p w14:paraId="4982E435" w14:textId="77777777" w:rsidR="005A3F81" w:rsidRPr="00596054" w:rsidRDefault="005A3F81" w:rsidP="005A3F81">
      <w:pPr>
        <w:ind w:left="708"/>
        <w:rPr>
          <w:rFonts w:cstheme="minorHAnsi"/>
          <w:i/>
          <w:iCs/>
        </w:rPr>
      </w:pPr>
      <w:r w:rsidRPr="00596054">
        <w:rPr>
          <w:rFonts w:cstheme="minorHAnsi"/>
          <w:i/>
          <w:iCs/>
        </w:rPr>
        <w:t>AU vil legge til rette for at Vestlandsrådet kan bli det strategiske forum ein la opp til i den politiske plattformen. Framover blir det m.a. viktig å:</w:t>
      </w:r>
    </w:p>
    <w:p w14:paraId="3D79B366" w14:textId="77777777" w:rsidR="005A3F81" w:rsidRPr="00596054" w:rsidRDefault="005A3F81" w:rsidP="005A3F81">
      <w:pPr>
        <w:pStyle w:val="Listeavsnitt"/>
        <w:numPr>
          <w:ilvl w:val="0"/>
          <w:numId w:val="46"/>
        </w:numPr>
        <w:ind w:left="1428"/>
        <w:rPr>
          <w:rFonts w:cstheme="minorHAnsi"/>
          <w:i/>
          <w:iCs/>
        </w:rPr>
      </w:pPr>
      <w:r w:rsidRPr="00596054">
        <w:rPr>
          <w:rFonts w:cstheme="minorHAnsi"/>
          <w:i/>
          <w:iCs/>
        </w:rPr>
        <w:t>følgje opp næringsstrategiprosessen</w:t>
      </w:r>
    </w:p>
    <w:p w14:paraId="00E42A59" w14:textId="77777777" w:rsidR="005A3F81" w:rsidRPr="00596054" w:rsidRDefault="005A3F81" w:rsidP="005A3F81">
      <w:pPr>
        <w:pStyle w:val="Listeavsnitt"/>
        <w:numPr>
          <w:ilvl w:val="0"/>
          <w:numId w:val="46"/>
        </w:numPr>
        <w:ind w:left="1428"/>
        <w:rPr>
          <w:rFonts w:cstheme="minorHAnsi"/>
          <w:i/>
          <w:iCs/>
        </w:rPr>
      </w:pPr>
      <w:r w:rsidRPr="00596054">
        <w:rPr>
          <w:rFonts w:cstheme="minorHAnsi"/>
          <w:i/>
          <w:iCs/>
        </w:rPr>
        <w:t>følgje opp handelsavtalen etter Brexit</w:t>
      </w:r>
    </w:p>
    <w:p w14:paraId="4C394716" w14:textId="77777777" w:rsidR="005A3F81" w:rsidRPr="00596054" w:rsidRDefault="005A3F81" w:rsidP="005A3F81">
      <w:pPr>
        <w:pStyle w:val="Listeavsnitt"/>
        <w:numPr>
          <w:ilvl w:val="0"/>
          <w:numId w:val="46"/>
        </w:numPr>
        <w:ind w:left="1428"/>
        <w:rPr>
          <w:rFonts w:cstheme="minorHAnsi"/>
          <w:i/>
          <w:iCs/>
        </w:rPr>
      </w:pPr>
      <w:r w:rsidRPr="00596054">
        <w:rPr>
          <w:rFonts w:cstheme="minorHAnsi"/>
          <w:i/>
          <w:iCs/>
        </w:rPr>
        <w:t>følgje opp Nasjonal Transportplan</w:t>
      </w:r>
    </w:p>
    <w:p w14:paraId="4C68FE05" w14:textId="77777777" w:rsidR="005A3F81" w:rsidRPr="00596054" w:rsidRDefault="005A3F81" w:rsidP="005A3F81">
      <w:pPr>
        <w:pStyle w:val="Listeavsnitt"/>
        <w:numPr>
          <w:ilvl w:val="0"/>
          <w:numId w:val="46"/>
        </w:numPr>
        <w:ind w:left="1428"/>
        <w:rPr>
          <w:rFonts w:cstheme="minorHAnsi"/>
          <w:i/>
          <w:iCs/>
        </w:rPr>
      </w:pPr>
      <w:r w:rsidRPr="00596054">
        <w:rPr>
          <w:rFonts w:cstheme="minorHAnsi"/>
          <w:i/>
          <w:iCs/>
        </w:rPr>
        <w:t>ta initiativ overfor Innovasjon Norge, og invitere dei til møte med AU eller Vestlandsrådet, ut frå deira rolle som viktigaste eksportfinansieringsinstitusjon. Vurdere om VR-møtet 2/9 kan passe for dette.</w:t>
      </w:r>
    </w:p>
    <w:p w14:paraId="72E5E1C0" w14:textId="77777777" w:rsidR="005A3F81" w:rsidRPr="00596054" w:rsidRDefault="005A3F81" w:rsidP="005A3F81">
      <w:pPr>
        <w:pStyle w:val="Listeavsnitt"/>
        <w:numPr>
          <w:ilvl w:val="0"/>
          <w:numId w:val="46"/>
        </w:numPr>
        <w:ind w:left="1428"/>
        <w:rPr>
          <w:rFonts w:cstheme="minorHAnsi"/>
          <w:i/>
          <w:iCs/>
        </w:rPr>
      </w:pPr>
      <w:r w:rsidRPr="00596054">
        <w:rPr>
          <w:rFonts w:cstheme="minorHAnsi"/>
          <w:i/>
          <w:iCs/>
        </w:rPr>
        <w:t>følgje opp konkrete forslag som kom fra i møtet med Agenda Vestlandet/Zynk</w:t>
      </w:r>
    </w:p>
    <w:p w14:paraId="78127E14" w14:textId="77777777" w:rsidR="005A3F81" w:rsidRPr="00596054" w:rsidRDefault="005A3F81" w:rsidP="005A3F81">
      <w:pPr>
        <w:pStyle w:val="Listeavsnitt"/>
        <w:numPr>
          <w:ilvl w:val="0"/>
          <w:numId w:val="46"/>
        </w:numPr>
        <w:ind w:left="1428"/>
        <w:rPr>
          <w:rFonts w:cstheme="minorHAnsi"/>
          <w:i/>
          <w:iCs/>
        </w:rPr>
      </w:pPr>
      <w:r w:rsidRPr="00596054">
        <w:rPr>
          <w:rFonts w:cstheme="minorHAnsi"/>
          <w:i/>
          <w:iCs/>
        </w:rPr>
        <w:t>drøfte utviklinga for hurtigbåtane, og drive fram teknologiskiftet</w:t>
      </w:r>
    </w:p>
    <w:p w14:paraId="787BC4DE" w14:textId="77777777" w:rsidR="005A3F81" w:rsidRPr="00596054" w:rsidRDefault="005A3F81" w:rsidP="005A3F81">
      <w:pPr>
        <w:pStyle w:val="Listeavsnitt"/>
        <w:numPr>
          <w:ilvl w:val="0"/>
          <w:numId w:val="46"/>
        </w:numPr>
        <w:ind w:left="1428"/>
        <w:rPr>
          <w:rFonts w:cstheme="minorHAnsi"/>
          <w:i/>
          <w:iCs/>
        </w:rPr>
      </w:pPr>
      <w:r w:rsidRPr="00596054">
        <w:rPr>
          <w:rFonts w:cstheme="minorHAnsi"/>
          <w:i/>
          <w:iCs/>
        </w:rPr>
        <w:t>invitere NORA til eit av møta</w:t>
      </w:r>
    </w:p>
    <w:p w14:paraId="3F3C5F60" w14:textId="77777777" w:rsidR="005A3F81" w:rsidRPr="00596054" w:rsidRDefault="005A3F81" w:rsidP="005A3F81">
      <w:pPr>
        <w:spacing w:after="0" w:line="240" w:lineRule="auto"/>
        <w:ind w:left="708"/>
        <w:rPr>
          <w:rFonts w:eastAsia="Times New Roman" w:cstheme="minorHAnsi"/>
          <w:i/>
          <w:iCs/>
        </w:rPr>
      </w:pPr>
      <w:r w:rsidRPr="00596054">
        <w:rPr>
          <w:rFonts w:cstheme="minorHAnsi"/>
          <w:i/>
          <w:iCs/>
        </w:rPr>
        <w:t>Det vil også bli lagt fram sak om</w:t>
      </w:r>
      <w:r w:rsidRPr="00596054">
        <w:rPr>
          <w:rFonts w:eastAsia="Times New Roman" w:cstheme="minorHAnsi"/>
          <w:i/>
          <w:iCs/>
        </w:rPr>
        <w:t xml:space="preserve"> interreg/Nordsjøprogrammet.</w:t>
      </w:r>
    </w:p>
    <w:p w14:paraId="0A23C0EB" w14:textId="77777777" w:rsidR="005A3F81" w:rsidRPr="00FE05AB" w:rsidRDefault="005A3F81" w:rsidP="005A3F81">
      <w:pPr>
        <w:rPr>
          <w:color w:val="FF0000"/>
          <w:sz w:val="28"/>
          <w:szCs w:val="28"/>
        </w:rPr>
      </w:pPr>
    </w:p>
    <w:p w14:paraId="18AC9F16" w14:textId="77777777" w:rsidR="005A3F81" w:rsidRDefault="005A3F81" w:rsidP="005A3F81">
      <w:r w:rsidRPr="00FA1120">
        <w:rPr>
          <w:u w:val="single"/>
        </w:rPr>
        <w:lastRenderedPageBreak/>
        <w:t>Næringsstrategiprosessen</w:t>
      </w:r>
      <w:r>
        <w:t xml:space="preserve"> er fulgt opp i etterfølgande møter i AU og VR, og vidare arbeid og organisering blir avklart i VR-møtet 20. januar.</w:t>
      </w:r>
    </w:p>
    <w:p w14:paraId="315FCCCF" w14:textId="77777777" w:rsidR="005A3F81" w:rsidRDefault="005A3F81" w:rsidP="005A3F81">
      <w:r w:rsidRPr="00FA1120">
        <w:rPr>
          <w:u w:val="single"/>
        </w:rPr>
        <w:t>Innovasjon Norge</w:t>
      </w:r>
      <w:r>
        <w:t xml:space="preserve"> var invitert og deltok på Vestlandsrådets møte 2. september.</w:t>
      </w:r>
    </w:p>
    <w:p w14:paraId="4340F56B" w14:textId="77777777" w:rsidR="005A3F81" w:rsidRDefault="005A3F81" w:rsidP="005A3F81">
      <w:r>
        <w:t xml:space="preserve">Representantar frå </w:t>
      </w:r>
      <w:r w:rsidRPr="00FA1120">
        <w:rPr>
          <w:u w:val="single"/>
        </w:rPr>
        <w:t>NORA</w:t>
      </w:r>
      <w:r>
        <w:t xml:space="preserve"> har ikkje hatt høve til å delta på Vestlandsrådets møter denne hausten.  Invitasjon kan sendast til første ordinære møte den 24. februar 2022.</w:t>
      </w:r>
    </w:p>
    <w:p w14:paraId="2E13EA01" w14:textId="77777777" w:rsidR="005A3F81" w:rsidRDefault="005A3F81" w:rsidP="005A3F81">
      <w:r>
        <w:t xml:space="preserve">Løyvingar til </w:t>
      </w:r>
      <w:r w:rsidRPr="00272932">
        <w:rPr>
          <w:u w:val="single"/>
        </w:rPr>
        <w:t>interreg-programma</w:t>
      </w:r>
      <w:r>
        <w:t xml:space="preserve"> er fulgt opp i form av brev til departement og Stortinget, jfr. vedlagde brev datert 19.10.21.</w:t>
      </w:r>
    </w:p>
    <w:p w14:paraId="4D0503ED" w14:textId="77777777" w:rsidR="005A3F81" w:rsidRPr="00C902B2" w:rsidRDefault="005A3F81" w:rsidP="005A3F81">
      <w:r w:rsidRPr="00C902B2">
        <w:t>I vedtaket ovanfor blir det framheva at politikarane bør løfte inn viktige saker som er felles for Vestlandet som region og som Vestlandsrådet difor bør engasjere seg i. At det skjer blir svært viktig for å målrette arbeidet for Vestlandsrådet. Opp til i dag er det i praksis slik at fylkeskommunane i stor grad opptrer kvar for seg.</w:t>
      </w:r>
    </w:p>
    <w:p w14:paraId="54747396" w14:textId="77777777" w:rsidR="005A3F81" w:rsidRDefault="005A3F81" w:rsidP="005A3F81">
      <w:r>
        <w:t xml:space="preserve">I møte </w:t>
      </w:r>
      <w:r w:rsidRPr="003726B2">
        <w:rPr>
          <w:u w:val="single"/>
        </w:rPr>
        <w:t>5. oktober 2021</w:t>
      </w:r>
      <w:r>
        <w:t xml:space="preserve"> diskuterte AU om det er spesielle saker som skal følgast opp etter Stortingsvalet. Referatet frå denne saka er følgande:</w:t>
      </w:r>
    </w:p>
    <w:p w14:paraId="12832F31" w14:textId="77777777" w:rsidR="005A3F81" w:rsidRDefault="005A3F81" w:rsidP="005A3F81"/>
    <w:p w14:paraId="4DB61B47" w14:textId="77777777" w:rsidR="005A3F81" w:rsidRPr="00894516" w:rsidRDefault="005A3F81" w:rsidP="005A3F81">
      <w:pPr>
        <w:ind w:left="2832" w:hanging="2124"/>
        <w:rPr>
          <w:rFonts w:asciiTheme="majorHAnsi" w:hAnsiTheme="majorHAnsi"/>
          <w:b/>
          <w:bCs/>
          <w:i/>
          <w:iCs/>
          <w:sz w:val="24"/>
          <w:szCs w:val="24"/>
        </w:rPr>
      </w:pPr>
      <w:r w:rsidRPr="00894516">
        <w:rPr>
          <w:rFonts w:asciiTheme="majorHAnsi" w:hAnsiTheme="majorHAnsi"/>
          <w:b/>
          <w:bCs/>
          <w:i/>
          <w:iCs/>
          <w:sz w:val="24"/>
          <w:szCs w:val="24"/>
        </w:rPr>
        <w:t>AU-sak 30 – 2021</w:t>
      </w:r>
      <w:r w:rsidRPr="00894516">
        <w:rPr>
          <w:rFonts w:asciiTheme="majorHAnsi" w:hAnsiTheme="majorHAnsi"/>
          <w:b/>
          <w:bCs/>
          <w:i/>
          <w:iCs/>
          <w:sz w:val="24"/>
          <w:szCs w:val="24"/>
        </w:rPr>
        <w:tab/>
        <w:t>Etter Stortingsvalet – saker til oppfølging</w:t>
      </w:r>
    </w:p>
    <w:p w14:paraId="5E4160A3" w14:textId="77777777" w:rsidR="005A3F81" w:rsidRPr="00894516" w:rsidRDefault="005A3F81" w:rsidP="005A3F81">
      <w:pPr>
        <w:ind w:left="2832" w:hanging="2124"/>
        <w:rPr>
          <w:rFonts w:asciiTheme="majorHAnsi" w:hAnsiTheme="majorHAnsi"/>
          <w:i/>
          <w:iCs/>
          <w:sz w:val="24"/>
          <w:szCs w:val="24"/>
        </w:rPr>
      </w:pPr>
      <w:r w:rsidRPr="00894516">
        <w:rPr>
          <w:rFonts w:asciiTheme="majorHAnsi" w:hAnsiTheme="majorHAnsi"/>
          <w:i/>
          <w:iCs/>
          <w:sz w:val="24"/>
          <w:szCs w:val="24"/>
        </w:rPr>
        <w:t>Synspunkt frå AU:</w:t>
      </w:r>
    </w:p>
    <w:p w14:paraId="0D2531FF" w14:textId="77777777" w:rsidR="005A3F81" w:rsidRPr="00894516" w:rsidRDefault="005A3F81" w:rsidP="005A3F81">
      <w:pPr>
        <w:pStyle w:val="Listeavsnitt"/>
        <w:numPr>
          <w:ilvl w:val="0"/>
          <w:numId w:val="47"/>
        </w:numPr>
        <w:ind w:left="1428"/>
        <w:rPr>
          <w:rFonts w:asciiTheme="majorHAnsi" w:hAnsiTheme="majorHAnsi"/>
          <w:i/>
          <w:iCs/>
          <w:sz w:val="24"/>
          <w:szCs w:val="24"/>
        </w:rPr>
      </w:pPr>
      <w:r w:rsidRPr="00894516">
        <w:rPr>
          <w:rFonts w:asciiTheme="majorHAnsi" w:hAnsiTheme="majorHAnsi"/>
          <w:i/>
          <w:iCs/>
          <w:sz w:val="24"/>
          <w:szCs w:val="24"/>
        </w:rPr>
        <w:t>Viktig at Vestlandsrådet v/AU har ei aktiv oppfølging overfor ny regjering, m.o.t. komande store og krevande omstillingsprosessar på Vestlandet</w:t>
      </w:r>
    </w:p>
    <w:p w14:paraId="66FBC2E0" w14:textId="77777777" w:rsidR="005A3F81" w:rsidRPr="00894516" w:rsidRDefault="005A3F81" w:rsidP="005A3F81">
      <w:pPr>
        <w:pStyle w:val="Listeavsnitt"/>
        <w:numPr>
          <w:ilvl w:val="0"/>
          <w:numId w:val="47"/>
        </w:numPr>
        <w:ind w:left="1428"/>
        <w:rPr>
          <w:rFonts w:asciiTheme="majorHAnsi" w:hAnsiTheme="majorHAnsi"/>
          <w:i/>
          <w:iCs/>
          <w:sz w:val="24"/>
          <w:szCs w:val="24"/>
        </w:rPr>
      </w:pPr>
      <w:r w:rsidRPr="00894516">
        <w:rPr>
          <w:rFonts w:asciiTheme="majorHAnsi" w:hAnsiTheme="majorHAnsi"/>
          <w:i/>
          <w:iCs/>
          <w:sz w:val="24"/>
          <w:szCs w:val="24"/>
        </w:rPr>
        <w:t>Vestlandsrådet bør i hovudsak sjå på det store biletet, men viktige enkeltsaker kan og vere nødvendig å prioritere, t.d. at Enovastøtte til fergelading kan forsvinne, noko som er viktig for alle fylka</w:t>
      </w:r>
    </w:p>
    <w:p w14:paraId="636FF0E7" w14:textId="77777777" w:rsidR="005A3F81" w:rsidRPr="00894516" w:rsidRDefault="005A3F81" w:rsidP="005A3F81">
      <w:pPr>
        <w:pStyle w:val="Listeavsnitt"/>
        <w:numPr>
          <w:ilvl w:val="0"/>
          <w:numId w:val="47"/>
        </w:numPr>
        <w:ind w:left="1428"/>
        <w:rPr>
          <w:rFonts w:asciiTheme="majorHAnsi" w:hAnsiTheme="majorHAnsi"/>
          <w:i/>
          <w:iCs/>
          <w:sz w:val="24"/>
          <w:szCs w:val="24"/>
        </w:rPr>
      </w:pPr>
      <w:r w:rsidRPr="00894516">
        <w:rPr>
          <w:rFonts w:asciiTheme="majorHAnsi" w:hAnsiTheme="majorHAnsi"/>
          <w:i/>
          <w:iCs/>
          <w:sz w:val="24"/>
          <w:szCs w:val="24"/>
        </w:rPr>
        <w:t>Må avvente statsbudsjettet, (ny) regjeringserklæring og tilleggsproposisjon</w:t>
      </w:r>
    </w:p>
    <w:p w14:paraId="5879AC7A" w14:textId="77777777" w:rsidR="005A3F81" w:rsidRPr="00340083" w:rsidRDefault="005A3F81" w:rsidP="005A3F81">
      <w:pPr>
        <w:pStyle w:val="Listeavsnitt"/>
        <w:numPr>
          <w:ilvl w:val="0"/>
          <w:numId w:val="47"/>
        </w:numPr>
        <w:ind w:left="1428"/>
        <w:rPr>
          <w:rFonts w:asciiTheme="majorHAnsi" w:hAnsiTheme="majorHAnsi"/>
          <w:i/>
          <w:iCs/>
          <w:sz w:val="24"/>
          <w:szCs w:val="24"/>
        </w:rPr>
      </w:pPr>
      <w:r w:rsidRPr="00894516">
        <w:rPr>
          <w:rFonts w:asciiTheme="majorHAnsi" w:hAnsiTheme="majorHAnsi"/>
          <w:i/>
          <w:iCs/>
          <w:sz w:val="24"/>
          <w:szCs w:val="24"/>
        </w:rPr>
        <w:t xml:space="preserve">AU må kontakte «vestlandsbenkane» så snart dei har organisert seg og kome i arbeid – fylkesordførarane koordinerer sitt påverknadsarbeid overfor lokale stortingsrepresentantar. Det kan vere nyttig at t.d. AU reiser ned til Oslo for å ha fysiske møter med eksempelvis Vestlandsbenkene. Det vil synleggjere Vestlandsrådet i sterkare grad. </w:t>
      </w:r>
    </w:p>
    <w:p w14:paraId="4EDAA700" w14:textId="77777777" w:rsidR="005A3F81" w:rsidRDefault="005A3F81" w:rsidP="005A3F81"/>
    <w:p w14:paraId="35458D4F" w14:textId="77777777" w:rsidR="005A3F81" w:rsidRDefault="005A3F81" w:rsidP="005A3F81">
      <w:r>
        <w:t xml:space="preserve">Som det går fram ovanfor ønskjer AU å få gjennomført møter med stortingsbenkane, og da kan det også vere naturleg å følge opp tidlegare saker som </w:t>
      </w:r>
      <w:r w:rsidRPr="004744BA">
        <w:t>Brexit, NTP, andre samfedselsspørsmål</w:t>
      </w:r>
      <w:r>
        <w:t>, etc.</w:t>
      </w:r>
    </w:p>
    <w:p w14:paraId="484ACF2A" w14:textId="77777777" w:rsidR="005A3F81" w:rsidRDefault="005A3F81" w:rsidP="005A3F81">
      <w:r>
        <w:t xml:space="preserve">Den nye regjeringa sitt «styringsdokument» – Hurdalsplattformen – inneheld ei rekkje ambisjonar og tiltak, og enkelte av dei kan sikkert vere aktuelle for Vestlandsrådet å følge opp. Men dette er eit reint (parti)politisk dokument som det ikkje er naturleg at sekretariatet lagar ei generell sak på. </w:t>
      </w:r>
    </w:p>
    <w:p w14:paraId="78FA5253" w14:textId="77777777" w:rsidR="005A3F81" w:rsidRDefault="005A3F81" w:rsidP="005A3F81">
      <w:r>
        <w:t>I møta 11. november og 21. desember diskuterte AU serleg følgande saker:</w:t>
      </w:r>
    </w:p>
    <w:p w14:paraId="363532B7" w14:textId="77777777" w:rsidR="005A3F81" w:rsidRDefault="005A3F81" w:rsidP="005A3F81">
      <w:pPr>
        <w:pStyle w:val="Listeavsnitt"/>
        <w:numPr>
          <w:ilvl w:val="0"/>
          <w:numId w:val="48"/>
        </w:numPr>
      </w:pPr>
      <w:r>
        <w:t>Næringsstrategien</w:t>
      </w:r>
    </w:p>
    <w:p w14:paraId="31E753FF" w14:textId="77777777" w:rsidR="005A3F81" w:rsidRDefault="005A3F81" w:rsidP="005A3F81">
      <w:pPr>
        <w:pStyle w:val="Listeavsnitt"/>
        <w:numPr>
          <w:ilvl w:val="0"/>
          <w:numId w:val="48"/>
        </w:numPr>
      </w:pPr>
      <w:r>
        <w:t>Samarbeidsavtalen</w:t>
      </w:r>
    </w:p>
    <w:p w14:paraId="128E3C59" w14:textId="77777777" w:rsidR="005A3F81" w:rsidRDefault="005A3F81" w:rsidP="005A3F81">
      <w:pPr>
        <w:pStyle w:val="Listeavsnitt"/>
        <w:numPr>
          <w:ilvl w:val="0"/>
          <w:numId w:val="48"/>
        </w:numPr>
      </w:pPr>
      <w:r>
        <w:t>Planlegging av det komande møtet i Vestlandsrådet (planlagt gjennomført i Bergen)</w:t>
      </w:r>
    </w:p>
    <w:p w14:paraId="75ADEC95" w14:textId="77777777" w:rsidR="005A3F81" w:rsidRDefault="005A3F81" w:rsidP="005A3F81">
      <w:r>
        <w:t xml:space="preserve">Synspunkt frå AU vedr. næringsstrategien er innarbeidd i VR-sak 2/2022. </w:t>
      </w:r>
    </w:p>
    <w:p w14:paraId="2C5A108F" w14:textId="77777777" w:rsidR="005A3F81" w:rsidRDefault="005A3F81" w:rsidP="005A3F81"/>
    <w:p w14:paraId="1639FE51" w14:textId="77777777" w:rsidR="005A3F81" w:rsidRPr="00B05567" w:rsidRDefault="005A3F81" w:rsidP="005A3F81">
      <w:pPr>
        <w:rPr>
          <w:b/>
          <w:bCs/>
          <w:sz w:val="24"/>
          <w:szCs w:val="24"/>
        </w:rPr>
      </w:pPr>
      <w:r w:rsidRPr="00B05567">
        <w:rPr>
          <w:b/>
          <w:bCs/>
          <w:sz w:val="24"/>
          <w:szCs w:val="24"/>
        </w:rPr>
        <w:t>Fylkeskommunedirektøren legg fram saka med følgande forslag til vedtak:</w:t>
      </w:r>
    </w:p>
    <w:p w14:paraId="49DE1E06" w14:textId="77777777" w:rsidR="005A3F81" w:rsidRPr="00A33FBB" w:rsidRDefault="005A3F81" w:rsidP="005A3F81">
      <w:pPr>
        <w:ind w:firstLine="708"/>
      </w:pPr>
      <w:r w:rsidRPr="00A33FBB">
        <w:t>Vestlandsrådet tek saka til orientering.</w:t>
      </w:r>
    </w:p>
    <w:p w14:paraId="1751AE73" w14:textId="77777777" w:rsidR="00DC7AB7" w:rsidRDefault="00DC7AB7" w:rsidP="00DC7AB7"/>
    <w:p w14:paraId="339E3D15" w14:textId="77777777" w:rsidR="00DC7AB7" w:rsidRDefault="00DC7AB7" w:rsidP="00DC7AB7">
      <w:pPr>
        <w:pStyle w:val="Ingenmellomrom"/>
      </w:pPr>
    </w:p>
    <w:p w14:paraId="589A1729" w14:textId="77777777" w:rsidR="00DC7AB7" w:rsidRDefault="00DC7AB7" w:rsidP="00DC7AB7">
      <w:pPr>
        <w:pStyle w:val="Ingenmellomrom"/>
      </w:pPr>
      <w:r>
        <w:t>Ottar Brage Guttelvik</w:t>
      </w:r>
    </w:p>
    <w:p w14:paraId="2A775324" w14:textId="77777777" w:rsidR="00DC7AB7" w:rsidRPr="00D5794A" w:rsidRDefault="00DC7AB7" w:rsidP="00DC7AB7">
      <w:pPr>
        <w:pStyle w:val="Ingenmellomrom"/>
      </w:pPr>
      <w:r>
        <w:t>Fylkeskommunedirektør</w:t>
      </w:r>
    </w:p>
    <w:p w14:paraId="2A1ADF8F" w14:textId="77777777" w:rsidR="00EB074E" w:rsidRDefault="00EB074E" w:rsidP="00EB074E"/>
    <w:p w14:paraId="259DCF35" w14:textId="0E622DB2" w:rsidR="00DC7AB7" w:rsidRDefault="00DC7AB7">
      <w:r>
        <w:br w:type="page"/>
      </w:r>
    </w:p>
    <w:p w14:paraId="677FBEFB" w14:textId="1E998FDF" w:rsidR="00EB074E" w:rsidRDefault="00DC7AB7" w:rsidP="00DC7AB7">
      <w:pPr>
        <w:pStyle w:val="Ingenmellomrom"/>
        <w:jc w:val="right"/>
      </w:pPr>
      <w:r w:rsidRPr="0024360B">
        <w:rPr>
          <w:noProof/>
          <w:lang w:eastAsia="nb-NO"/>
        </w:rPr>
        <w:lastRenderedPageBreak/>
        <w:drawing>
          <wp:inline distT="0" distB="0" distL="0" distR="0" wp14:anchorId="541CC19C" wp14:editId="6E3C691E">
            <wp:extent cx="2684851" cy="325755"/>
            <wp:effectExtent l="0" t="0" r="127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092" cy="334399"/>
                    </a:xfrm>
                    <a:prstGeom prst="rect">
                      <a:avLst/>
                    </a:prstGeom>
                    <a:noFill/>
                    <a:ln>
                      <a:noFill/>
                    </a:ln>
                  </pic:spPr>
                </pic:pic>
              </a:graphicData>
            </a:graphic>
          </wp:inline>
        </w:drawing>
      </w:r>
    </w:p>
    <w:p w14:paraId="04312E1D" w14:textId="6DC2C8AD" w:rsidR="00DC7AB7" w:rsidRDefault="00DC7AB7" w:rsidP="00DC7AB7">
      <w:pPr>
        <w:pStyle w:val="Ingenmellomrom"/>
        <w:jc w:val="right"/>
      </w:pPr>
    </w:p>
    <w:p w14:paraId="64999340" w14:textId="72B2E892" w:rsidR="00DC7AB7" w:rsidRDefault="00DC7AB7" w:rsidP="00DC7AB7">
      <w:pPr>
        <w:pStyle w:val="Ingenmellomrom"/>
        <w:jc w:val="right"/>
      </w:pPr>
    </w:p>
    <w:p w14:paraId="2F68140B" w14:textId="6C8F5044" w:rsidR="00DC7AB7" w:rsidRDefault="00DC7AB7" w:rsidP="00DC7AB7">
      <w:pPr>
        <w:rPr>
          <w:u w:val="single"/>
        </w:rPr>
      </w:pPr>
    </w:p>
    <w:p w14:paraId="5107282E" w14:textId="77777777" w:rsidR="00FE2F58" w:rsidRDefault="00FE2F58" w:rsidP="00DC7AB7">
      <w:pPr>
        <w:rPr>
          <w:sz w:val="28"/>
          <w:szCs w:val="28"/>
        </w:rPr>
      </w:pPr>
    </w:p>
    <w:p w14:paraId="46D5BC91" w14:textId="73F92E92" w:rsidR="00DC7AB7" w:rsidRDefault="00DC7AB7" w:rsidP="00DC7AB7">
      <w:pPr>
        <w:ind w:left="2832" w:hanging="2832"/>
        <w:rPr>
          <w:b/>
          <w:bCs/>
          <w:sz w:val="28"/>
          <w:szCs w:val="28"/>
        </w:rPr>
      </w:pPr>
      <w:r w:rsidRPr="00A72F16">
        <w:rPr>
          <w:b/>
          <w:bCs/>
          <w:sz w:val="28"/>
          <w:szCs w:val="28"/>
        </w:rPr>
        <w:t xml:space="preserve">VR-sak </w:t>
      </w:r>
      <w:r w:rsidR="00FE2F58">
        <w:rPr>
          <w:b/>
          <w:bCs/>
          <w:sz w:val="28"/>
          <w:szCs w:val="28"/>
        </w:rPr>
        <w:t>05/</w:t>
      </w:r>
      <w:r w:rsidRPr="00A72F16">
        <w:rPr>
          <w:b/>
          <w:bCs/>
          <w:sz w:val="28"/>
          <w:szCs w:val="28"/>
        </w:rPr>
        <w:t>202</w:t>
      </w:r>
      <w:r w:rsidR="00FE2F58">
        <w:rPr>
          <w:b/>
          <w:bCs/>
          <w:sz w:val="28"/>
          <w:szCs w:val="28"/>
        </w:rPr>
        <w:t>2</w:t>
      </w:r>
      <w:r w:rsidRPr="00A72F16">
        <w:rPr>
          <w:b/>
          <w:bCs/>
          <w:sz w:val="28"/>
          <w:szCs w:val="28"/>
        </w:rPr>
        <w:tab/>
      </w:r>
      <w:r w:rsidR="00FE2F58">
        <w:rPr>
          <w:b/>
          <w:bCs/>
          <w:sz w:val="28"/>
          <w:szCs w:val="28"/>
        </w:rPr>
        <w:t>Eventuelt</w:t>
      </w:r>
    </w:p>
    <w:p w14:paraId="397C97FE" w14:textId="7BDFB5F9" w:rsidR="00FE2F58" w:rsidRDefault="00FE2F58" w:rsidP="00DC7AB7">
      <w:pPr>
        <w:ind w:left="2832" w:hanging="2832"/>
        <w:rPr>
          <w:b/>
          <w:bCs/>
          <w:sz w:val="28"/>
          <w:szCs w:val="28"/>
        </w:rPr>
      </w:pPr>
    </w:p>
    <w:p w14:paraId="50551555" w14:textId="77777777" w:rsidR="00FE2F58" w:rsidRPr="00A72F16" w:rsidRDefault="00FE2F58" w:rsidP="00DC7AB7">
      <w:pPr>
        <w:ind w:left="2832" w:hanging="2832"/>
        <w:rPr>
          <w:b/>
          <w:bCs/>
          <w:sz w:val="28"/>
          <w:szCs w:val="28"/>
        </w:rPr>
      </w:pPr>
    </w:p>
    <w:sectPr w:rsidR="00FE2F58" w:rsidRPr="00A72F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4BE9" w14:textId="77777777" w:rsidR="008C64CC" w:rsidRDefault="008C64CC" w:rsidP="007522A6">
      <w:pPr>
        <w:spacing w:after="0" w:line="240" w:lineRule="auto"/>
      </w:pPr>
      <w:r>
        <w:separator/>
      </w:r>
    </w:p>
  </w:endnote>
  <w:endnote w:type="continuationSeparator" w:id="0">
    <w:p w14:paraId="0463D08C" w14:textId="77777777" w:rsidR="008C64CC" w:rsidRDefault="008C64CC" w:rsidP="0075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MT">
    <w:altName w:val="Arial"/>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345A" w14:textId="77777777" w:rsidR="008C64CC" w:rsidRDefault="008C64CC" w:rsidP="007522A6">
      <w:pPr>
        <w:spacing w:after="0" w:line="240" w:lineRule="auto"/>
      </w:pPr>
      <w:r>
        <w:separator/>
      </w:r>
    </w:p>
  </w:footnote>
  <w:footnote w:type="continuationSeparator" w:id="0">
    <w:p w14:paraId="56281354" w14:textId="77777777" w:rsidR="008C64CC" w:rsidRDefault="008C64CC" w:rsidP="0075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C1"/>
    <w:multiLevelType w:val="hybridMultilevel"/>
    <w:tmpl w:val="BAC6B47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A78409B"/>
    <w:multiLevelType w:val="hybridMultilevel"/>
    <w:tmpl w:val="0F1AC862"/>
    <w:lvl w:ilvl="0" w:tplc="9A3C7C2C">
      <w:numFmt w:val="bullet"/>
      <w:lvlText w:val="-"/>
      <w:lvlJc w:val="left"/>
      <w:pPr>
        <w:ind w:left="2490" w:hanging="360"/>
      </w:pPr>
      <w:rPr>
        <w:rFonts w:ascii="Calibri Light" w:eastAsiaTheme="minorHAnsi" w:hAnsi="Calibri Light" w:cstheme="minorBidi" w:hint="default"/>
      </w:rPr>
    </w:lvl>
    <w:lvl w:ilvl="1" w:tplc="04140003">
      <w:start w:val="1"/>
      <w:numFmt w:val="bullet"/>
      <w:lvlText w:val="o"/>
      <w:lvlJc w:val="left"/>
      <w:pPr>
        <w:ind w:left="3210" w:hanging="360"/>
      </w:pPr>
      <w:rPr>
        <w:rFonts w:ascii="Courier New" w:hAnsi="Courier New" w:cs="Courier New" w:hint="default"/>
      </w:rPr>
    </w:lvl>
    <w:lvl w:ilvl="2" w:tplc="04140005">
      <w:start w:val="1"/>
      <w:numFmt w:val="bullet"/>
      <w:lvlText w:val=""/>
      <w:lvlJc w:val="left"/>
      <w:pPr>
        <w:ind w:left="3930" w:hanging="360"/>
      </w:pPr>
      <w:rPr>
        <w:rFonts w:ascii="Wingdings" w:hAnsi="Wingdings" w:hint="default"/>
      </w:rPr>
    </w:lvl>
    <w:lvl w:ilvl="3" w:tplc="04140001">
      <w:start w:val="1"/>
      <w:numFmt w:val="bullet"/>
      <w:lvlText w:val=""/>
      <w:lvlJc w:val="left"/>
      <w:pPr>
        <w:ind w:left="4650" w:hanging="360"/>
      </w:pPr>
      <w:rPr>
        <w:rFonts w:ascii="Symbol" w:hAnsi="Symbol" w:hint="default"/>
      </w:rPr>
    </w:lvl>
    <w:lvl w:ilvl="4" w:tplc="04140003">
      <w:start w:val="1"/>
      <w:numFmt w:val="bullet"/>
      <w:lvlText w:val="o"/>
      <w:lvlJc w:val="left"/>
      <w:pPr>
        <w:ind w:left="5370" w:hanging="360"/>
      </w:pPr>
      <w:rPr>
        <w:rFonts w:ascii="Courier New" w:hAnsi="Courier New" w:cs="Courier New" w:hint="default"/>
      </w:rPr>
    </w:lvl>
    <w:lvl w:ilvl="5" w:tplc="04140005">
      <w:start w:val="1"/>
      <w:numFmt w:val="bullet"/>
      <w:lvlText w:val=""/>
      <w:lvlJc w:val="left"/>
      <w:pPr>
        <w:ind w:left="6090" w:hanging="360"/>
      </w:pPr>
      <w:rPr>
        <w:rFonts w:ascii="Wingdings" w:hAnsi="Wingdings" w:hint="default"/>
      </w:rPr>
    </w:lvl>
    <w:lvl w:ilvl="6" w:tplc="04140001">
      <w:start w:val="1"/>
      <w:numFmt w:val="bullet"/>
      <w:lvlText w:val=""/>
      <w:lvlJc w:val="left"/>
      <w:pPr>
        <w:ind w:left="6810" w:hanging="360"/>
      </w:pPr>
      <w:rPr>
        <w:rFonts w:ascii="Symbol" w:hAnsi="Symbol" w:hint="default"/>
      </w:rPr>
    </w:lvl>
    <w:lvl w:ilvl="7" w:tplc="04140003">
      <w:start w:val="1"/>
      <w:numFmt w:val="bullet"/>
      <w:lvlText w:val="o"/>
      <w:lvlJc w:val="left"/>
      <w:pPr>
        <w:ind w:left="7530" w:hanging="360"/>
      </w:pPr>
      <w:rPr>
        <w:rFonts w:ascii="Courier New" w:hAnsi="Courier New" w:cs="Courier New" w:hint="default"/>
      </w:rPr>
    </w:lvl>
    <w:lvl w:ilvl="8" w:tplc="04140005">
      <w:start w:val="1"/>
      <w:numFmt w:val="bullet"/>
      <w:lvlText w:val=""/>
      <w:lvlJc w:val="left"/>
      <w:pPr>
        <w:ind w:left="8250" w:hanging="360"/>
      </w:pPr>
      <w:rPr>
        <w:rFonts w:ascii="Wingdings" w:hAnsi="Wingdings" w:hint="default"/>
      </w:rPr>
    </w:lvl>
  </w:abstractNum>
  <w:abstractNum w:abstractNumId="2" w15:restartNumberingAfterBreak="0">
    <w:nsid w:val="0C40306D"/>
    <w:multiLevelType w:val="hybridMultilevel"/>
    <w:tmpl w:val="0D50FE04"/>
    <w:lvl w:ilvl="0" w:tplc="0414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474F0"/>
    <w:multiLevelType w:val="hybridMultilevel"/>
    <w:tmpl w:val="EEDE4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F34F54"/>
    <w:multiLevelType w:val="hybridMultilevel"/>
    <w:tmpl w:val="10B2F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F84694"/>
    <w:multiLevelType w:val="hybridMultilevel"/>
    <w:tmpl w:val="D5743A6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6" w15:restartNumberingAfterBreak="0">
    <w:nsid w:val="16EA3186"/>
    <w:multiLevelType w:val="hybridMultilevel"/>
    <w:tmpl w:val="3F6CA75E"/>
    <w:lvl w:ilvl="0" w:tplc="09461DDE">
      <w:start w:val="1"/>
      <w:numFmt w:val="decimal"/>
      <w:lvlText w:val="%1"/>
      <w:lvlJc w:val="left"/>
      <w:pPr>
        <w:ind w:left="1065" w:hanging="705"/>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44437A"/>
    <w:multiLevelType w:val="hybridMultilevel"/>
    <w:tmpl w:val="C9789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126B80"/>
    <w:multiLevelType w:val="multilevel"/>
    <w:tmpl w:val="4DB23C5C"/>
    <w:lvl w:ilvl="0">
      <w:start w:val="11"/>
      <w:numFmt w:val="decimal"/>
      <w:lvlText w:val="%1"/>
      <w:lvlJc w:val="left"/>
      <w:pPr>
        <w:ind w:left="1035" w:hanging="1035"/>
      </w:pPr>
      <w:rPr>
        <w:rFonts w:hint="default"/>
      </w:rPr>
    </w:lvl>
    <w:lvl w:ilvl="1">
      <w:start w:val="15"/>
      <w:numFmt w:val="decimal"/>
      <w:lvlText w:val="%1.%2"/>
      <w:lvlJc w:val="left"/>
      <w:pPr>
        <w:ind w:left="1035" w:hanging="1035"/>
      </w:pPr>
      <w:rPr>
        <w:rFonts w:hint="default"/>
      </w:rPr>
    </w:lvl>
    <w:lvl w:ilvl="2">
      <w:start w:val="12"/>
      <w:numFmt w:val="decimal"/>
      <w:lvlText w:val="%1.%2-%3.0"/>
      <w:lvlJc w:val="left"/>
      <w:pPr>
        <w:ind w:left="1035" w:hanging="1035"/>
      </w:pPr>
      <w:rPr>
        <w:rFonts w:hint="default"/>
        <w:color w:val="FF0000"/>
      </w:rPr>
    </w:lvl>
    <w:lvl w:ilvl="3">
      <w:start w:val="1"/>
      <w:numFmt w:val="decimalZero"/>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409B6"/>
    <w:multiLevelType w:val="hybridMultilevel"/>
    <w:tmpl w:val="9EA822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6D3394"/>
    <w:multiLevelType w:val="hybridMultilevel"/>
    <w:tmpl w:val="24AEB3AC"/>
    <w:lvl w:ilvl="0" w:tplc="75387400">
      <w:start w:val="1"/>
      <w:numFmt w:val="decimal"/>
      <w:lvlText w:val="%1"/>
      <w:lvlJc w:val="left"/>
      <w:pPr>
        <w:ind w:left="720" w:hanging="360"/>
      </w:pPr>
      <w:rPr>
        <w:rFonts w:asciiTheme="majorHAnsi" w:eastAsiaTheme="minorHAnsi" w:hAnsiTheme="majorHAnsi" w:cs="Calibri"/>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241E39F3"/>
    <w:multiLevelType w:val="hybridMultilevel"/>
    <w:tmpl w:val="AD2873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4917F50"/>
    <w:multiLevelType w:val="hybridMultilevel"/>
    <w:tmpl w:val="078CCEA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252D6352"/>
    <w:multiLevelType w:val="hybridMultilevel"/>
    <w:tmpl w:val="3132D9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A194D64"/>
    <w:multiLevelType w:val="hybridMultilevel"/>
    <w:tmpl w:val="51A6B070"/>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8C21B5"/>
    <w:multiLevelType w:val="hybridMultilevel"/>
    <w:tmpl w:val="B4D4DC3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2C8D68FC"/>
    <w:multiLevelType w:val="hybridMultilevel"/>
    <w:tmpl w:val="D15A079E"/>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69576B"/>
    <w:multiLevelType w:val="hybridMultilevel"/>
    <w:tmpl w:val="F8CC2F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333662E5"/>
    <w:multiLevelType w:val="hybridMultilevel"/>
    <w:tmpl w:val="6178ABCC"/>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419735A"/>
    <w:multiLevelType w:val="hybridMultilevel"/>
    <w:tmpl w:val="157CA9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92B6347"/>
    <w:multiLevelType w:val="multilevel"/>
    <w:tmpl w:val="B100DE74"/>
    <w:lvl w:ilvl="0">
      <w:start w:val="11"/>
      <w:numFmt w:val="decimal"/>
      <w:lvlText w:val="%1"/>
      <w:lvlJc w:val="left"/>
      <w:pPr>
        <w:ind w:left="1035" w:hanging="1035"/>
      </w:pPr>
    </w:lvl>
    <w:lvl w:ilvl="1">
      <w:start w:val="15"/>
      <w:numFmt w:val="decimal"/>
      <w:lvlText w:val="%1.%2"/>
      <w:lvlJc w:val="left"/>
      <w:pPr>
        <w:ind w:left="1035" w:hanging="1035"/>
      </w:pPr>
    </w:lvl>
    <w:lvl w:ilvl="2">
      <w:start w:val="12"/>
      <w:numFmt w:val="decimal"/>
      <w:lvlText w:val="%1.%2-%3.0"/>
      <w:lvlJc w:val="left"/>
      <w:pPr>
        <w:ind w:left="1035" w:hanging="1035"/>
      </w:pPr>
    </w:lvl>
    <w:lvl w:ilvl="3">
      <w:start w:val="1"/>
      <w:numFmt w:val="decimalZero"/>
      <w:lvlText w:val="%1.%2-%3.%4"/>
      <w:lvlJc w:val="left"/>
      <w:pPr>
        <w:ind w:left="1035" w:hanging="10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FE3349D"/>
    <w:multiLevelType w:val="hybridMultilevel"/>
    <w:tmpl w:val="4FB652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3486111"/>
    <w:multiLevelType w:val="hybridMultilevel"/>
    <w:tmpl w:val="1B2CEA94"/>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3" w15:restartNumberingAfterBreak="0">
    <w:nsid w:val="436409BE"/>
    <w:multiLevelType w:val="hybridMultilevel"/>
    <w:tmpl w:val="EC04E8AC"/>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83C5F40"/>
    <w:multiLevelType w:val="hybridMultilevel"/>
    <w:tmpl w:val="425063AA"/>
    <w:lvl w:ilvl="0" w:tplc="0FB29F80">
      <w:start w:val="1"/>
      <w:numFmt w:val="decimal"/>
      <w:lvlText w:val="%1)"/>
      <w:lvlJc w:val="left"/>
      <w:pPr>
        <w:ind w:left="360" w:hanging="360"/>
      </w:pPr>
      <w:rPr>
        <w:rFonts w:asciiTheme="minorHAnsi" w:eastAsiaTheme="minorHAnsi" w:hAnsiTheme="minorHAnsi" w:cstheme="minorBidi"/>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5" w15:restartNumberingAfterBreak="0">
    <w:nsid w:val="48D96FAE"/>
    <w:multiLevelType w:val="hybridMultilevel"/>
    <w:tmpl w:val="7E9A36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93111D9"/>
    <w:multiLevelType w:val="hybridMultilevel"/>
    <w:tmpl w:val="AC3AA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12778FB"/>
    <w:multiLevelType w:val="hybridMultilevel"/>
    <w:tmpl w:val="2AD81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1642696"/>
    <w:multiLevelType w:val="hybridMultilevel"/>
    <w:tmpl w:val="26667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E27749"/>
    <w:multiLevelType w:val="hybridMultilevel"/>
    <w:tmpl w:val="F82C7CF6"/>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0" w15:restartNumberingAfterBreak="0">
    <w:nsid w:val="5EFD5063"/>
    <w:multiLevelType w:val="hybridMultilevel"/>
    <w:tmpl w:val="9B3031B2"/>
    <w:lvl w:ilvl="0" w:tplc="449469A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01B3D5E"/>
    <w:multiLevelType w:val="hybridMultilevel"/>
    <w:tmpl w:val="9378D964"/>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689A3550">
      <w:start w:val="1"/>
      <w:numFmt w:val="bullet"/>
      <w:lvlText w:val="-"/>
      <w:lvlJc w:val="left"/>
      <w:pPr>
        <w:ind w:left="2340" w:hanging="360"/>
      </w:pPr>
      <w:rPr>
        <w:rFonts w:ascii="Calibri Light" w:eastAsia="Roboto" w:hAnsi="Calibri Light" w:cstheme="minorBidi"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0D33D4C"/>
    <w:multiLevelType w:val="hybridMultilevel"/>
    <w:tmpl w:val="0CB49E40"/>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A6C6A524">
      <w:numFmt w:val="bullet"/>
      <w:lvlText w:val="-"/>
      <w:lvlJc w:val="left"/>
      <w:pPr>
        <w:ind w:left="3600" w:hanging="360"/>
      </w:pPr>
      <w:rPr>
        <w:rFonts w:ascii="Calibri" w:eastAsiaTheme="minorHAnsi" w:hAnsi="Calibri" w:cstheme="minorBid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910D05"/>
    <w:multiLevelType w:val="hybridMultilevel"/>
    <w:tmpl w:val="301E5FD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44F70A2"/>
    <w:multiLevelType w:val="hybridMultilevel"/>
    <w:tmpl w:val="7ECCBB6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5" w15:restartNumberingAfterBreak="0">
    <w:nsid w:val="65430BCE"/>
    <w:multiLevelType w:val="hybridMultilevel"/>
    <w:tmpl w:val="59BE4EC6"/>
    <w:lvl w:ilvl="0" w:tplc="B87877C6">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6" w15:restartNumberingAfterBreak="0">
    <w:nsid w:val="6B75466B"/>
    <w:multiLevelType w:val="hybridMultilevel"/>
    <w:tmpl w:val="95544B14"/>
    <w:lvl w:ilvl="0" w:tplc="09461DDE">
      <w:start w:val="1"/>
      <w:numFmt w:val="decimal"/>
      <w:lvlText w:val="%1"/>
      <w:lvlJc w:val="left"/>
      <w:pPr>
        <w:ind w:left="1065" w:hanging="705"/>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C40215A"/>
    <w:multiLevelType w:val="hybridMultilevel"/>
    <w:tmpl w:val="F602731E"/>
    <w:lvl w:ilvl="0" w:tplc="BC06C45E">
      <w:start w:val="1"/>
      <w:numFmt w:val="decimal"/>
      <w:lvlText w:val="%1."/>
      <w:lvlJc w:val="left"/>
      <w:pPr>
        <w:ind w:left="360" w:hanging="360"/>
      </w:pPr>
      <w:rPr>
        <w:rFonts w:asciiTheme="majorHAnsi" w:hAnsiTheme="majorHAns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15:restartNumberingAfterBreak="0">
    <w:nsid w:val="6F8B017E"/>
    <w:multiLevelType w:val="hybridMultilevel"/>
    <w:tmpl w:val="850466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9" w15:restartNumberingAfterBreak="0">
    <w:nsid w:val="6FD104EC"/>
    <w:multiLevelType w:val="hybridMultilevel"/>
    <w:tmpl w:val="0018E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0DA1ABE"/>
    <w:multiLevelType w:val="hybridMultilevel"/>
    <w:tmpl w:val="40521D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1686978"/>
    <w:multiLevelType w:val="hybridMultilevel"/>
    <w:tmpl w:val="390249D0"/>
    <w:lvl w:ilvl="0" w:tplc="8FE25222">
      <w:start w:val="1"/>
      <w:numFmt w:val="decimal"/>
      <w:lvlText w:val="%1."/>
      <w:lvlJc w:val="left"/>
      <w:pPr>
        <w:ind w:left="360" w:hanging="360"/>
      </w:pPr>
      <w:rPr>
        <w:rFonts w:hint="default"/>
        <w:b/>
        <w:sz w:val="2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73B24474"/>
    <w:multiLevelType w:val="hybridMultilevel"/>
    <w:tmpl w:val="6996FBEC"/>
    <w:lvl w:ilvl="0" w:tplc="F674598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9B60931"/>
    <w:multiLevelType w:val="hybridMultilevel"/>
    <w:tmpl w:val="8C3C715C"/>
    <w:lvl w:ilvl="0" w:tplc="04140019">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7AB54F6D"/>
    <w:multiLevelType w:val="hybridMultilevel"/>
    <w:tmpl w:val="87A4194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CE6689C"/>
    <w:multiLevelType w:val="hybridMultilevel"/>
    <w:tmpl w:val="04209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D086405"/>
    <w:multiLevelType w:val="hybridMultilevel"/>
    <w:tmpl w:val="A198BD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EA73296"/>
    <w:multiLevelType w:val="hybridMultilevel"/>
    <w:tmpl w:val="C1DA3F52"/>
    <w:lvl w:ilvl="0" w:tplc="49407D7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20"/>
    <w:lvlOverride w:ilvl="0">
      <w:startOverride w:val="11"/>
    </w:lvlOverride>
    <w:lvlOverride w:ilvl="1">
      <w:startOverride w:val="15"/>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1"/>
  </w:num>
  <w:num w:numId="6">
    <w:abstractNumId w:val="37"/>
  </w:num>
  <w:num w:numId="7">
    <w:abstractNumId w:val="12"/>
  </w:num>
  <w:num w:numId="8">
    <w:abstractNumId w:val="38"/>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7"/>
  </w:num>
  <w:num w:numId="14">
    <w:abstractNumId w:val="45"/>
  </w:num>
  <w:num w:numId="15">
    <w:abstractNumId w:val="35"/>
  </w:num>
  <w:num w:numId="16">
    <w:abstractNumId w:val="29"/>
  </w:num>
  <w:num w:numId="17">
    <w:abstractNumId w:val="6"/>
  </w:num>
  <w:num w:numId="18">
    <w:abstractNumId w:val="16"/>
  </w:num>
  <w:num w:numId="19">
    <w:abstractNumId w:val="36"/>
  </w:num>
  <w:num w:numId="20">
    <w:abstractNumId w:val="23"/>
  </w:num>
  <w:num w:numId="21">
    <w:abstractNumId w:val="31"/>
  </w:num>
  <w:num w:numId="22">
    <w:abstractNumId w:val="18"/>
  </w:num>
  <w:num w:numId="23">
    <w:abstractNumId w:val="25"/>
  </w:num>
  <w:num w:numId="24">
    <w:abstractNumId w:val="3"/>
  </w:num>
  <w:num w:numId="25">
    <w:abstractNumId w:val="39"/>
  </w:num>
  <w:num w:numId="26">
    <w:abstractNumId w:val="26"/>
  </w:num>
  <w:num w:numId="27">
    <w:abstractNumId w:val="30"/>
  </w:num>
  <w:num w:numId="28">
    <w:abstractNumId w:val="0"/>
  </w:num>
  <w:num w:numId="29">
    <w:abstractNumId w:val="15"/>
  </w:num>
  <w:num w:numId="30">
    <w:abstractNumId w:val="42"/>
  </w:num>
  <w:num w:numId="31">
    <w:abstractNumId w:val="40"/>
  </w:num>
  <w:num w:numId="32">
    <w:abstractNumId w:val="19"/>
  </w:num>
  <w:num w:numId="33">
    <w:abstractNumId w:val="13"/>
  </w:num>
  <w:num w:numId="34">
    <w:abstractNumId w:val="43"/>
  </w:num>
  <w:num w:numId="35">
    <w:abstractNumId w:val="4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8"/>
  </w:num>
  <w:num w:numId="39">
    <w:abstractNumId w:val="46"/>
  </w:num>
  <w:num w:numId="40">
    <w:abstractNumId w:val="33"/>
  </w:num>
  <w:num w:numId="41">
    <w:abstractNumId w:val="32"/>
  </w:num>
  <w:num w:numId="42">
    <w:abstractNumId w:val="14"/>
  </w:num>
  <w:num w:numId="43">
    <w:abstractNumId w:val="4"/>
  </w:num>
  <w:num w:numId="44">
    <w:abstractNumId w:val="2"/>
  </w:num>
  <w:num w:numId="45">
    <w:abstractNumId w:val="1"/>
  </w:num>
  <w:num w:numId="46">
    <w:abstractNumId w:val="11"/>
  </w:num>
  <w:num w:numId="47">
    <w:abstractNumId w:val="17"/>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C2"/>
    <w:rsid w:val="00051B04"/>
    <w:rsid w:val="00067F62"/>
    <w:rsid w:val="000828EF"/>
    <w:rsid w:val="000955E2"/>
    <w:rsid w:val="000E13F2"/>
    <w:rsid w:val="00114450"/>
    <w:rsid w:val="00192DA5"/>
    <w:rsid w:val="001C143D"/>
    <w:rsid w:val="001E25D9"/>
    <w:rsid w:val="0020192C"/>
    <w:rsid w:val="00205E5D"/>
    <w:rsid w:val="00220951"/>
    <w:rsid w:val="0024396F"/>
    <w:rsid w:val="00262728"/>
    <w:rsid w:val="0027371D"/>
    <w:rsid w:val="002A11DD"/>
    <w:rsid w:val="002B7FEE"/>
    <w:rsid w:val="002D1594"/>
    <w:rsid w:val="003103D3"/>
    <w:rsid w:val="00340F36"/>
    <w:rsid w:val="00366315"/>
    <w:rsid w:val="003B665D"/>
    <w:rsid w:val="003E77F4"/>
    <w:rsid w:val="00433FF2"/>
    <w:rsid w:val="004631B8"/>
    <w:rsid w:val="00482C9A"/>
    <w:rsid w:val="004834B3"/>
    <w:rsid w:val="0049652B"/>
    <w:rsid w:val="004C572A"/>
    <w:rsid w:val="004C61C2"/>
    <w:rsid w:val="004F1F64"/>
    <w:rsid w:val="0053048E"/>
    <w:rsid w:val="00574D1B"/>
    <w:rsid w:val="005A3F81"/>
    <w:rsid w:val="005C69F7"/>
    <w:rsid w:val="005C7A7E"/>
    <w:rsid w:val="00705B63"/>
    <w:rsid w:val="00734057"/>
    <w:rsid w:val="0074734C"/>
    <w:rsid w:val="007522A6"/>
    <w:rsid w:val="00772E55"/>
    <w:rsid w:val="007820CF"/>
    <w:rsid w:val="007A69C6"/>
    <w:rsid w:val="0080093F"/>
    <w:rsid w:val="00884C04"/>
    <w:rsid w:val="008C64CC"/>
    <w:rsid w:val="008E5BE3"/>
    <w:rsid w:val="00906E0A"/>
    <w:rsid w:val="00917448"/>
    <w:rsid w:val="00A16D92"/>
    <w:rsid w:val="00A33FBB"/>
    <w:rsid w:val="00A5106F"/>
    <w:rsid w:val="00AC0CF5"/>
    <w:rsid w:val="00AD0D8D"/>
    <w:rsid w:val="00B3159A"/>
    <w:rsid w:val="00BC1610"/>
    <w:rsid w:val="00C61EED"/>
    <w:rsid w:val="00CA70F4"/>
    <w:rsid w:val="00CD78ED"/>
    <w:rsid w:val="00D665A2"/>
    <w:rsid w:val="00DC7AB7"/>
    <w:rsid w:val="00DD32BA"/>
    <w:rsid w:val="00E4777F"/>
    <w:rsid w:val="00E517E9"/>
    <w:rsid w:val="00E75953"/>
    <w:rsid w:val="00EB074E"/>
    <w:rsid w:val="00EC29F1"/>
    <w:rsid w:val="00F611B2"/>
    <w:rsid w:val="00F63C39"/>
    <w:rsid w:val="00FE2F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F6A3"/>
  <w15:chartTrackingRefBased/>
  <w15:docId w15:val="{01D1CDF9-1E11-4533-83C5-F017894A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16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EB0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EB07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C143D"/>
    <w:rPr>
      <w:color w:val="0563C1" w:themeColor="hyperlink"/>
      <w:u w:val="single"/>
    </w:rPr>
  </w:style>
  <w:style w:type="paragraph" w:styleId="Listeavsnitt">
    <w:name w:val="List Paragraph"/>
    <w:basedOn w:val="Normal"/>
    <w:uiPriority w:val="34"/>
    <w:qFormat/>
    <w:rsid w:val="001C143D"/>
    <w:pPr>
      <w:spacing w:line="256" w:lineRule="auto"/>
      <w:ind w:left="720"/>
      <w:contextualSpacing/>
    </w:pPr>
  </w:style>
  <w:style w:type="paragraph" w:customStyle="1" w:styleId="Default">
    <w:name w:val="Default"/>
    <w:rsid w:val="001C143D"/>
    <w:pPr>
      <w:autoSpaceDE w:val="0"/>
      <w:autoSpaceDN w:val="0"/>
      <w:adjustRightInd w:val="0"/>
      <w:spacing w:after="0" w:line="240" w:lineRule="auto"/>
    </w:pPr>
    <w:rPr>
      <w:rFonts w:ascii="Calibri" w:hAnsi="Calibri" w:cs="Calibri"/>
      <w:color w:val="000000"/>
      <w:sz w:val="24"/>
      <w:szCs w:val="24"/>
    </w:rPr>
  </w:style>
  <w:style w:type="table" w:styleId="Tabellrutenett">
    <w:name w:val="Table Grid"/>
    <w:basedOn w:val="Vanligtabell"/>
    <w:uiPriority w:val="39"/>
    <w:rsid w:val="001C1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E77F4"/>
    <w:rPr>
      <w:color w:val="605E5C"/>
      <w:shd w:val="clear" w:color="auto" w:fill="E1DFDD"/>
    </w:rPr>
  </w:style>
  <w:style w:type="character" w:customStyle="1" w:styleId="Overskrift1Tegn">
    <w:name w:val="Overskrift 1 Tegn"/>
    <w:basedOn w:val="Standardskriftforavsnitt"/>
    <w:link w:val="Overskrift1"/>
    <w:uiPriority w:val="9"/>
    <w:rsid w:val="00A16D92"/>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A16D9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16D92"/>
    <w:rPr>
      <w:b/>
      <w:bCs/>
    </w:rPr>
  </w:style>
  <w:style w:type="paragraph" w:customStyle="1" w:styleId="Bunntekst1">
    <w:name w:val="Bunntekst1"/>
    <w:next w:val="Normal"/>
    <w:autoRedefine/>
    <w:rsid w:val="00A5106F"/>
    <w:pPr>
      <w:spacing w:after="0" w:line="240" w:lineRule="auto"/>
      <w:jc w:val="center"/>
    </w:pPr>
    <w:rPr>
      <w:rFonts w:ascii="Calibri" w:hAnsi="Calibri"/>
      <w:b/>
      <w:bCs/>
      <w:sz w:val="15"/>
      <w:szCs w:val="14"/>
    </w:rPr>
  </w:style>
  <w:style w:type="paragraph" w:styleId="Ingenmellomrom">
    <w:name w:val="No Spacing"/>
    <w:uiPriority w:val="1"/>
    <w:qFormat/>
    <w:rsid w:val="00A5106F"/>
    <w:pPr>
      <w:spacing w:after="0" w:line="240" w:lineRule="auto"/>
    </w:pPr>
  </w:style>
  <w:style w:type="character" w:customStyle="1" w:styleId="Overskrift2Tegn">
    <w:name w:val="Overskrift 2 Tegn"/>
    <w:basedOn w:val="Standardskriftforavsnitt"/>
    <w:link w:val="Overskrift2"/>
    <w:uiPriority w:val="9"/>
    <w:semiHidden/>
    <w:rsid w:val="00EB074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EB074E"/>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B074E"/>
    <w:pPr>
      <w:spacing w:before="100" w:beforeAutospacing="1" w:after="100" w:afterAutospacing="1" w:line="240" w:lineRule="auto"/>
    </w:pPr>
    <w:rPr>
      <w:rFonts w:ascii="Times New Roman" w:hAnsi="Times New Roman" w:cs="Times New Roman"/>
      <w:sz w:val="24"/>
      <w:szCs w:val="24"/>
      <w:lang w:eastAsia="nb-NO"/>
    </w:rPr>
  </w:style>
  <w:style w:type="character" w:styleId="Svakutheving">
    <w:name w:val="Subtle Emphasis"/>
    <w:basedOn w:val="Standardskriftforavsnitt"/>
    <w:uiPriority w:val="19"/>
    <w:qFormat/>
    <w:rsid w:val="00EB074E"/>
    <w:rPr>
      <w:i/>
      <w:iCs/>
    </w:rPr>
  </w:style>
  <w:style w:type="character" w:customStyle="1" w:styleId="normaltextrun">
    <w:name w:val="normaltextrun"/>
    <w:basedOn w:val="Standardskriftforavsnitt"/>
    <w:rsid w:val="00EB074E"/>
  </w:style>
  <w:style w:type="character" w:customStyle="1" w:styleId="eop">
    <w:name w:val="eop"/>
    <w:basedOn w:val="Standardskriftforavsnitt"/>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6903">
      <w:bodyDiv w:val="1"/>
      <w:marLeft w:val="0"/>
      <w:marRight w:val="0"/>
      <w:marTop w:val="0"/>
      <w:marBottom w:val="0"/>
      <w:divBdr>
        <w:top w:val="none" w:sz="0" w:space="0" w:color="auto"/>
        <w:left w:val="none" w:sz="0" w:space="0" w:color="auto"/>
        <w:bottom w:val="none" w:sz="0" w:space="0" w:color="auto"/>
        <w:right w:val="none" w:sz="0" w:space="0" w:color="auto"/>
      </w:divBdr>
      <w:divsChild>
        <w:div w:id="1658534795">
          <w:marLeft w:val="0"/>
          <w:marRight w:val="0"/>
          <w:marTop w:val="0"/>
          <w:marBottom w:val="0"/>
          <w:divBdr>
            <w:top w:val="single" w:sz="2" w:space="21" w:color="E2E8F0"/>
            <w:left w:val="single" w:sz="2" w:space="0" w:color="E2E8F0"/>
            <w:bottom w:val="single" w:sz="2" w:space="21" w:color="E2E8F0"/>
            <w:right w:val="single" w:sz="2" w:space="0" w:color="E2E8F0"/>
          </w:divBdr>
        </w:div>
        <w:div w:id="13641331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607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vestlandsraa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93CD-700A-453E-A3FD-965BFD2F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6711</Words>
  <Characters>35569</Characters>
  <Application>Microsoft Office Word</Application>
  <DocSecurity>0</DocSecurity>
  <Lines>296</Lines>
  <Paragraphs>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Dagfinn Aasen</dc:creator>
  <cp:keywords/>
  <dc:description/>
  <cp:lastModifiedBy>Kari Lilleng</cp:lastModifiedBy>
  <cp:revision>33</cp:revision>
  <cp:lastPrinted>2021-08-18T15:08:00Z</cp:lastPrinted>
  <dcterms:created xsi:type="dcterms:W3CDTF">2022-01-06T11:56:00Z</dcterms:created>
  <dcterms:modified xsi:type="dcterms:W3CDTF">2022-01-06T12:25:00Z</dcterms:modified>
</cp:coreProperties>
</file>