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3E" w:rsidRDefault="009A202F" w:rsidP="009A202F">
      <w:pPr>
        <w:jc w:val="center"/>
      </w:pPr>
      <w:r w:rsidRPr="009A202F">
        <w:rPr>
          <w:noProof/>
          <w:lang w:eastAsia="nb-NO"/>
        </w:rPr>
        <w:drawing>
          <wp:inline distT="0" distB="0" distL="0" distR="0">
            <wp:extent cx="3893820" cy="472440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2F" w:rsidRDefault="009A202F" w:rsidP="009A202F">
      <w:pPr>
        <w:jc w:val="center"/>
      </w:pPr>
    </w:p>
    <w:p w:rsidR="009A202F" w:rsidRPr="009A202F" w:rsidRDefault="009A202F" w:rsidP="009A202F">
      <w:pPr>
        <w:pStyle w:val="Default"/>
        <w:rPr>
          <w:rFonts w:ascii="Verdana" w:hAnsi="Verdana"/>
          <w:sz w:val="28"/>
          <w:szCs w:val="28"/>
        </w:rPr>
      </w:pPr>
    </w:p>
    <w:p w:rsidR="009A202F" w:rsidRPr="009A202F" w:rsidRDefault="009A202F" w:rsidP="009A202F">
      <w:pPr>
        <w:pStyle w:val="Default"/>
        <w:rPr>
          <w:rFonts w:ascii="Verdana" w:hAnsi="Verdana"/>
          <w:sz w:val="28"/>
          <w:szCs w:val="28"/>
        </w:rPr>
      </w:pPr>
    </w:p>
    <w:p w:rsidR="009A202F" w:rsidRPr="009A202F" w:rsidRDefault="009A202F" w:rsidP="009A202F">
      <w:pPr>
        <w:pStyle w:val="Default"/>
        <w:rPr>
          <w:rFonts w:ascii="Verdana" w:hAnsi="Verdana"/>
          <w:b/>
          <w:color w:val="auto"/>
          <w:sz w:val="28"/>
          <w:szCs w:val="28"/>
        </w:rPr>
      </w:pPr>
      <w:r w:rsidRPr="009A202F">
        <w:rPr>
          <w:rFonts w:ascii="Verdana" w:hAnsi="Verdana"/>
          <w:b/>
          <w:color w:val="auto"/>
          <w:sz w:val="28"/>
          <w:szCs w:val="28"/>
        </w:rPr>
        <w:t xml:space="preserve">Protokoll </w:t>
      </w:r>
      <w:proofErr w:type="spellStart"/>
      <w:r w:rsidRPr="009A202F">
        <w:rPr>
          <w:rFonts w:ascii="Verdana" w:hAnsi="Verdana"/>
          <w:b/>
          <w:color w:val="auto"/>
          <w:sz w:val="28"/>
          <w:szCs w:val="28"/>
        </w:rPr>
        <w:t>frå</w:t>
      </w:r>
      <w:proofErr w:type="spellEnd"/>
      <w:r w:rsidRPr="009A202F">
        <w:rPr>
          <w:rFonts w:ascii="Verdana" w:hAnsi="Verdana"/>
          <w:b/>
          <w:color w:val="auto"/>
          <w:sz w:val="28"/>
          <w:szCs w:val="28"/>
        </w:rPr>
        <w:t xml:space="preserve"> Vestlandsrådets møte i Bergen (Flesland) </w:t>
      </w:r>
    </w:p>
    <w:p w:rsidR="009A202F" w:rsidRPr="009A202F" w:rsidRDefault="009A202F" w:rsidP="009A202F">
      <w:pPr>
        <w:pStyle w:val="Default"/>
        <w:rPr>
          <w:rFonts w:ascii="Verdana" w:hAnsi="Verdana"/>
          <w:b/>
          <w:color w:val="auto"/>
          <w:sz w:val="28"/>
          <w:szCs w:val="28"/>
        </w:rPr>
      </w:pPr>
      <w:r w:rsidRPr="009A202F">
        <w:rPr>
          <w:rFonts w:ascii="Verdana" w:hAnsi="Verdana"/>
          <w:b/>
          <w:color w:val="auto"/>
          <w:sz w:val="28"/>
          <w:szCs w:val="28"/>
        </w:rPr>
        <w:t xml:space="preserve">15. februar 2018 </w:t>
      </w:r>
    </w:p>
    <w:p w:rsidR="009A202F" w:rsidRPr="009A202F" w:rsidRDefault="009A202F" w:rsidP="009A202F">
      <w:pPr>
        <w:pStyle w:val="Default"/>
        <w:rPr>
          <w:rFonts w:ascii="Verdana" w:hAnsi="Verdana"/>
          <w:sz w:val="28"/>
          <w:szCs w:val="28"/>
        </w:rPr>
      </w:pPr>
    </w:p>
    <w:p w:rsidR="009A202F" w:rsidRPr="009A202F" w:rsidRDefault="009A202F" w:rsidP="009A202F">
      <w:pPr>
        <w:pStyle w:val="Default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Stad:</w:t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  <w:t>Clarion Hotel</w:t>
      </w:r>
      <w:r>
        <w:rPr>
          <w:rFonts w:ascii="Verdana" w:hAnsi="Verdana"/>
          <w:sz w:val="20"/>
          <w:szCs w:val="20"/>
        </w:rPr>
        <w:t xml:space="preserve"> Bergen Airport, Flesland</w:t>
      </w:r>
    </w:p>
    <w:p w:rsidR="009A202F" w:rsidRPr="009A202F" w:rsidRDefault="00DB46FA" w:rsidP="009A20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Møtestart: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</w:t>
      </w:r>
      <w:r w:rsidR="009A202F" w:rsidRPr="009A202F">
        <w:rPr>
          <w:rFonts w:ascii="Verdana" w:hAnsi="Verdana"/>
          <w:sz w:val="20"/>
          <w:szCs w:val="20"/>
        </w:rPr>
        <w:t>l. 09.00</w:t>
      </w:r>
    </w:p>
    <w:p w:rsidR="009A202F" w:rsidRPr="009A202F" w:rsidRDefault="00DB46FA" w:rsidP="009A20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Gruppemøter:</w:t>
      </w:r>
      <w:r>
        <w:rPr>
          <w:rFonts w:ascii="Verdana" w:hAnsi="Verdana"/>
          <w:sz w:val="20"/>
          <w:szCs w:val="20"/>
        </w:rPr>
        <w:tab/>
        <w:t>k</w:t>
      </w:r>
      <w:r w:rsidR="009A202F" w:rsidRPr="009A202F">
        <w:rPr>
          <w:rFonts w:ascii="Verdana" w:hAnsi="Verdana"/>
          <w:sz w:val="20"/>
          <w:szCs w:val="20"/>
        </w:rPr>
        <w:t>l. 09.10 – 10.00</w:t>
      </w:r>
    </w:p>
    <w:p w:rsidR="009A202F" w:rsidRPr="009A202F" w:rsidRDefault="00DB46FA" w:rsidP="009A20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Møtet heva: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</w:t>
      </w:r>
      <w:r w:rsidR="009A202F" w:rsidRPr="009A202F">
        <w:rPr>
          <w:rFonts w:ascii="Verdana" w:hAnsi="Verdana"/>
          <w:sz w:val="20"/>
          <w:szCs w:val="20"/>
        </w:rPr>
        <w:t>l. 13.35</w:t>
      </w:r>
    </w:p>
    <w:p w:rsidR="009A202F" w:rsidRPr="009A202F" w:rsidRDefault="009A202F" w:rsidP="009A202F">
      <w:pPr>
        <w:rPr>
          <w:rFonts w:ascii="Verdana" w:hAnsi="Verdana"/>
          <w:b/>
          <w:sz w:val="20"/>
          <w:szCs w:val="20"/>
        </w:rPr>
      </w:pPr>
    </w:p>
    <w:p w:rsidR="009A202F" w:rsidRPr="009A202F" w:rsidRDefault="009A202F" w:rsidP="009A202F">
      <w:pPr>
        <w:rPr>
          <w:rFonts w:ascii="Verdana" w:hAnsi="Verdana"/>
          <w:b/>
          <w:sz w:val="20"/>
          <w:szCs w:val="20"/>
        </w:rPr>
      </w:pPr>
      <w:proofErr w:type="spellStart"/>
      <w:r w:rsidRPr="009A202F">
        <w:rPr>
          <w:rFonts w:ascii="Verdana" w:hAnsi="Verdana"/>
          <w:b/>
          <w:sz w:val="20"/>
          <w:szCs w:val="20"/>
        </w:rPr>
        <w:t>Deltakarar</w:t>
      </w:r>
      <w:proofErr w:type="spellEnd"/>
      <w:r w:rsidRPr="009A202F">
        <w:rPr>
          <w:rFonts w:ascii="Verdana" w:hAnsi="Verdana"/>
          <w:b/>
          <w:sz w:val="20"/>
          <w:szCs w:val="20"/>
        </w:rPr>
        <w:t>:</w:t>
      </w:r>
    </w:p>
    <w:p w:rsidR="009A202F" w:rsidRPr="009A202F" w:rsidRDefault="009A202F" w:rsidP="009A202F">
      <w:pPr>
        <w:pStyle w:val="Overskrift2"/>
        <w:spacing w:before="60" w:line="276" w:lineRule="auto"/>
        <w:rPr>
          <w:rFonts w:ascii="Verdana" w:hAnsi="Verdana"/>
          <w:color w:val="0D0D0D" w:themeColor="text1" w:themeTint="F2"/>
          <w:sz w:val="20"/>
          <w:szCs w:val="20"/>
          <w:lang w:val="nn-NO"/>
        </w:rPr>
      </w:pPr>
      <w:r w:rsidRPr="009A202F">
        <w:rPr>
          <w:rFonts w:ascii="Verdana" w:hAnsi="Verdana"/>
          <w:color w:val="0D0D0D" w:themeColor="text1" w:themeTint="F2"/>
          <w:sz w:val="20"/>
          <w:szCs w:val="20"/>
          <w:lang w:val="nn-NO"/>
        </w:rPr>
        <w:t>Vestlandsrådets medlemmer:</w:t>
      </w:r>
    </w:p>
    <w:p w:rsidR="009A202F" w:rsidRPr="009A202F" w:rsidRDefault="009A202F" w:rsidP="009A202F">
      <w:pPr>
        <w:rPr>
          <w:rFonts w:cs="Arial"/>
          <w:color w:val="0D0D0D" w:themeColor="text1" w:themeTint="F2"/>
          <w:sz w:val="20"/>
          <w:szCs w:val="20"/>
          <w:lang w:val="nn-NO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4"/>
        <w:gridCol w:w="4965"/>
        <w:gridCol w:w="1766"/>
        <w:gridCol w:w="2486"/>
      </w:tblGrid>
      <w:tr w:rsidR="009A202F" w:rsidTr="00B52BD2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b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b/>
                <w:color w:val="0D0D0D" w:themeColor="text1" w:themeTint="F2"/>
                <w:sz w:val="21"/>
                <w:szCs w:val="21"/>
                <w:lang w:val="nn-NO"/>
              </w:rPr>
              <w:t>Rogaland fylkeskommune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1"/>
                <w:szCs w:val="21"/>
                <w:u w:val="single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1"/>
                <w:szCs w:val="21"/>
                <w:u w:val="single"/>
                <w:lang w:val="nn-NO"/>
              </w:rPr>
              <w:t>Forfall</w:t>
            </w: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DB46FA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1"/>
                <w:szCs w:val="21"/>
                <w:u w:val="single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1"/>
                <w:szCs w:val="21"/>
                <w:u w:val="single"/>
                <w:lang w:val="nn-NO"/>
              </w:rPr>
              <w:t>Møta</w:t>
            </w:r>
            <w:r w:rsidR="009A202F">
              <w:rPr>
                <w:rFonts w:cstheme="minorHAnsi"/>
                <w:color w:val="0D0D0D" w:themeColor="text1" w:themeTint="F2"/>
                <w:sz w:val="21"/>
                <w:szCs w:val="21"/>
                <w:u w:val="single"/>
                <w:lang w:val="nn-NO"/>
              </w:rPr>
              <w:t>nde vara</w:t>
            </w: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Solveig Ege Tengesdal (Krf) – fylkesordførar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X</w:t>
            </w: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AC035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Hå</w:t>
            </w:r>
            <w:r w:rsidR="009A202F"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kon Faarlund Hetland</w:t>
            </w: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 xml:space="preserve">Marianne </w:t>
            </w:r>
            <w:proofErr w:type="spellStart"/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Chesak</w:t>
            </w:r>
            <w:proofErr w:type="spellEnd"/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 xml:space="preserve"> (A) – fylkesvaraordførar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Arne Bergsvåg (Sp)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Janne Johnsen (H)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1"/>
                <w:szCs w:val="21"/>
                <w:lang w:val="nn-NO"/>
              </w:rPr>
              <w:t>Pål Morten Borgli (Frp)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rPr>
          <w:trHeight w:val="242"/>
        </w:trPr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6"/>
                <w:szCs w:val="6"/>
                <w:lang w:val="nn-NO"/>
              </w:rPr>
            </w:pPr>
          </w:p>
        </w:tc>
      </w:tr>
      <w:tr w:rsidR="009A202F" w:rsidTr="00B52BD2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b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b/>
                <w:color w:val="0D0D0D" w:themeColor="text1" w:themeTint="F2"/>
                <w:sz w:val="21"/>
                <w:szCs w:val="21"/>
                <w:lang w:val="nn-NO"/>
              </w:rPr>
              <w:t>Hordaland fylkeskommune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Anne Gine Hestetun (A) – fylkesordførar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X</w:t>
            </w: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Kari Bernardini</w:t>
            </w: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Pål Kårbø (Krf) – fylkesvaraordførar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 xml:space="preserve">Benthe </w:t>
            </w:r>
            <w:proofErr w:type="spellStart"/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Bondhus</w:t>
            </w:r>
            <w:proofErr w:type="spellEnd"/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 xml:space="preserve"> (Sp)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Silja Ekeland Bjørkly (H)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Roald Steinseide (Frp)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rPr>
          <w:trHeight w:val="260"/>
        </w:trPr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6"/>
                <w:szCs w:val="6"/>
                <w:lang w:val="nn-NO"/>
              </w:rPr>
            </w:pPr>
          </w:p>
        </w:tc>
      </w:tr>
      <w:tr w:rsidR="009A202F" w:rsidTr="00B52BD2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b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b/>
                <w:color w:val="0D0D0D" w:themeColor="text1" w:themeTint="F2"/>
                <w:sz w:val="21"/>
                <w:szCs w:val="21"/>
                <w:lang w:val="nn-NO"/>
              </w:rPr>
              <w:t>Sogn og Fjordane fylkeskommune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Jenny Følling (Sp) – fylkesordførar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Åshild Kjelsnes (A) – fylkesvaraordførar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 xml:space="preserve">Noralv </w:t>
            </w:r>
            <w:proofErr w:type="spellStart"/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Distad</w:t>
            </w:r>
            <w:proofErr w:type="spellEnd"/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 xml:space="preserve"> (H)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autoSpaceDE w:val="0"/>
              <w:autoSpaceDN w:val="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 w:eastAsia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 xml:space="preserve">Trude </w:t>
            </w:r>
            <w:proofErr w:type="spellStart"/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Brosvik</w:t>
            </w:r>
            <w:proofErr w:type="spellEnd"/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 xml:space="preserve"> (Krf)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X</w:t>
            </w: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Anders Ryssdal</w:t>
            </w: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Jakob Andre Sandal (Sv)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X</w:t>
            </w: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Stein Faleide Malkenes</w:t>
            </w:r>
          </w:p>
        </w:tc>
      </w:tr>
      <w:tr w:rsidR="009A202F" w:rsidTr="00B52BD2">
        <w:trPr>
          <w:trHeight w:val="250"/>
        </w:trPr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6"/>
                <w:szCs w:val="6"/>
                <w:lang w:val="nn-NO"/>
              </w:rPr>
            </w:pPr>
          </w:p>
        </w:tc>
      </w:tr>
      <w:tr w:rsidR="009A202F" w:rsidTr="00B52BD2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b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b/>
                <w:color w:val="0D0D0D" w:themeColor="text1" w:themeTint="F2"/>
                <w:sz w:val="21"/>
                <w:szCs w:val="21"/>
                <w:lang w:val="nn-NO"/>
              </w:rPr>
              <w:lastRenderedPageBreak/>
              <w:t>Møre og Romsdal fylkeskommune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Jon Aasen (A) – fylkesordførar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Gunn Berit Gjerde (V) – fylkesvaraordførar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X</w:t>
            </w: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Ingen</w:t>
            </w: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Jan Ove Tryggestad (Sp)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X</w:t>
            </w: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Ingen</w:t>
            </w: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Charles Tøsse (H)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X</w:t>
            </w: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Ingen</w:t>
            </w: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vAlign w:val="bottom"/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Frank Sve (Frp)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X</w:t>
            </w: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Ingen</w:t>
            </w:r>
          </w:p>
        </w:tc>
      </w:tr>
      <w:tr w:rsidR="009A202F" w:rsidTr="00B52BD2">
        <w:trPr>
          <w:trHeight w:val="254"/>
        </w:trPr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6"/>
                <w:szCs w:val="6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6"/>
                <w:szCs w:val="6"/>
                <w:lang w:val="nn-NO"/>
              </w:rPr>
            </w:pPr>
          </w:p>
        </w:tc>
      </w:tr>
      <w:tr w:rsidR="009A202F" w:rsidTr="00B52BD2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 xml:space="preserve">Inviterte til fast deltaking i Vestlandsrådet sine møte: 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Harald Schjelderup (A) – byrådsleiar, Bergen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X</w:t>
            </w: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  <w:hideMark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Ingen</w:t>
            </w:r>
          </w:p>
        </w:tc>
      </w:tr>
      <w:tr w:rsidR="009A202F" w:rsidTr="00B52BD2">
        <w:tc>
          <w:tcPr>
            <w:tcW w:w="564" w:type="dxa"/>
          </w:tcPr>
          <w:p w:rsidR="009A202F" w:rsidRDefault="009A202F" w:rsidP="00B52BD2">
            <w:pPr>
              <w:spacing w:before="40" w:after="40"/>
              <w:jc w:val="center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single" w:sz="4" w:space="0" w:color="2E74B5" w:themeColor="accent1" w:themeShade="BF"/>
            </w:tcBorders>
            <w:hideMark/>
          </w:tcPr>
          <w:p w:rsidR="009A202F" w:rsidRDefault="009A202F" w:rsidP="00B52BD2">
            <w:pPr>
              <w:spacing w:before="40" w:after="40"/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</w:pPr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 xml:space="preserve">Christine Sagen </w:t>
            </w:r>
            <w:proofErr w:type="spellStart"/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>Helgø</w:t>
            </w:r>
            <w:proofErr w:type="spellEnd"/>
            <w:r>
              <w:rPr>
                <w:rFonts w:cs="Arial"/>
                <w:color w:val="0D0D0D" w:themeColor="text1" w:themeTint="F2"/>
                <w:sz w:val="21"/>
                <w:szCs w:val="21"/>
                <w:lang w:val="nn-NO"/>
              </w:rPr>
              <w:t xml:space="preserve"> (H) – ordførar, Stavanger</w:t>
            </w:r>
          </w:p>
        </w:tc>
        <w:tc>
          <w:tcPr>
            <w:tcW w:w="176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X</w:t>
            </w:r>
          </w:p>
        </w:tc>
        <w:tc>
          <w:tcPr>
            <w:tcW w:w="2486" w:type="dxa"/>
            <w:tcBorders>
              <w:top w:val="nil"/>
              <w:left w:val="single" w:sz="4" w:space="0" w:color="2E74B5" w:themeColor="accent1" w:themeShade="BF"/>
              <w:bottom w:val="nil"/>
              <w:right w:val="single" w:sz="4" w:space="0" w:color="2E74B5" w:themeColor="accent1" w:themeShade="BF"/>
            </w:tcBorders>
            <w:vAlign w:val="center"/>
          </w:tcPr>
          <w:p w:rsidR="009A202F" w:rsidRDefault="009A202F" w:rsidP="00B52BD2">
            <w:pPr>
              <w:spacing w:before="40" w:after="40"/>
              <w:jc w:val="center"/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0D0D0D" w:themeColor="text1" w:themeTint="F2"/>
                <w:sz w:val="20"/>
                <w:szCs w:val="20"/>
                <w:lang w:val="nn-NO"/>
              </w:rPr>
              <w:t>Ingen</w:t>
            </w:r>
          </w:p>
        </w:tc>
      </w:tr>
    </w:tbl>
    <w:p w:rsidR="009A202F" w:rsidRDefault="009A202F" w:rsidP="009A202F">
      <w:pPr>
        <w:rPr>
          <w:rFonts w:cs="Arial"/>
          <w:color w:val="0D0D0D" w:themeColor="text1" w:themeTint="F2"/>
          <w:sz w:val="21"/>
          <w:szCs w:val="21"/>
          <w:lang w:val="nn-NO"/>
        </w:rPr>
      </w:pPr>
    </w:p>
    <w:p w:rsidR="009A202F" w:rsidRPr="00980E88" w:rsidRDefault="009A202F" w:rsidP="009A202F">
      <w:pPr>
        <w:rPr>
          <w:sz w:val="28"/>
          <w:szCs w:val="28"/>
        </w:rPr>
      </w:pP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I tillegg møtte </w:t>
      </w:r>
      <w:proofErr w:type="spellStart"/>
      <w:r w:rsidRPr="009A202F">
        <w:rPr>
          <w:rFonts w:ascii="Verdana" w:hAnsi="Verdana"/>
          <w:sz w:val="20"/>
          <w:szCs w:val="20"/>
        </w:rPr>
        <w:t>følg</w:t>
      </w:r>
      <w:r w:rsidR="00DB46FA">
        <w:rPr>
          <w:rFonts w:ascii="Verdana" w:hAnsi="Verdana"/>
          <w:sz w:val="20"/>
          <w:szCs w:val="20"/>
        </w:rPr>
        <w:t>j</w:t>
      </w:r>
      <w:r w:rsidRPr="009A202F">
        <w:rPr>
          <w:rFonts w:ascii="Verdana" w:hAnsi="Verdana"/>
          <w:sz w:val="20"/>
          <w:szCs w:val="20"/>
        </w:rPr>
        <w:t>ande</w:t>
      </w:r>
      <w:proofErr w:type="spellEnd"/>
      <w:r w:rsidRPr="009A202F">
        <w:rPr>
          <w:rFonts w:ascii="Verdana" w:hAnsi="Verdana"/>
          <w:sz w:val="20"/>
          <w:szCs w:val="20"/>
        </w:rPr>
        <w:t xml:space="preserve"> </w:t>
      </w:r>
      <w:proofErr w:type="spellStart"/>
      <w:r w:rsidRPr="009A202F">
        <w:rPr>
          <w:rFonts w:ascii="Verdana" w:hAnsi="Verdana"/>
          <w:sz w:val="20"/>
          <w:szCs w:val="20"/>
        </w:rPr>
        <w:t>frå</w:t>
      </w:r>
      <w:proofErr w:type="spellEnd"/>
      <w:r w:rsidRPr="009A202F">
        <w:rPr>
          <w:rFonts w:ascii="Verdana" w:hAnsi="Verdana"/>
          <w:sz w:val="20"/>
          <w:szCs w:val="20"/>
        </w:rPr>
        <w:t xml:space="preserve"> </w:t>
      </w:r>
      <w:proofErr w:type="spellStart"/>
      <w:r w:rsidRPr="009A202F">
        <w:rPr>
          <w:rFonts w:ascii="Verdana" w:hAnsi="Verdana"/>
          <w:sz w:val="20"/>
          <w:szCs w:val="20"/>
        </w:rPr>
        <w:t>fylkeskommunane</w:t>
      </w:r>
      <w:proofErr w:type="spellEnd"/>
      <w:r w:rsidRPr="009A202F">
        <w:rPr>
          <w:rFonts w:ascii="Verdana" w:hAnsi="Verdana"/>
          <w:sz w:val="20"/>
          <w:szCs w:val="20"/>
        </w:rPr>
        <w:t>/andre:</w:t>
      </w:r>
    </w:p>
    <w:p w:rsidR="009A202F" w:rsidRPr="009A202F" w:rsidRDefault="009A202F" w:rsidP="009A202F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Trond Nerdal</w:t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>Fylkesrådmann i Rogaland</w:t>
      </w:r>
    </w:p>
    <w:p w:rsidR="009A202F" w:rsidRPr="009A202F" w:rsidRDefault="009A202F" w:rsidP="009A202F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Otta</w:t>
      </w:r>
      <w:r w:rsidR="00DB46FA">
        <w:rPr>
          <w:rFonts w:ascii="Verdana" w:hAnsi="Verdana"/>
          <w:sz w:val="20"/>
          <w:szCs w:val="20"/>
        </w:rPr>
        <w:t>r</w:t>
      </w:r>
      <w:r w:rsidRPr="009A202F">
        <w:rPr>
          <w:rFonts w:ascii="Verdana" w:hAnsi="Verdana"/>
          <w:sz w:val="20"/>
          <w:szCs w:val="20"/>
        </w:rPr>
        <w:t xml:space="preserve"> Brage Guttelvik</w:t>
      </w:r>
      <w:r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>Fylkesrådmann i Møre og Romsdal</w:t>
      </w:r>
    </w:p>
    <w:p w:rsidR="009A202F" w:rsidRPr="009A202F" w:rsidRDefault="009A202F" w:rsidP="009A202F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Tore Eriksen</w:t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>Fylkesrådmann i Sogn og Fjordane</w:t>
      </w:r>
      <w:r w:rsidRPr="009A202F">
        <w:rPr>
          <w:rFonts w:ascii="Verdana" w:hAnsi="Verdana"/>
          <w:sz w:val="20"/>
          <w:szCs w:val="20"/>
        </w:rPr>
        <w:tab/>
      </w:r>
    </w:p>
    <w:p w:rsidR="009A202F" w:rsidRPr="009A202F" w:rsidRDefault="009A202F" w:rsidP="009A202F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Ole Inge Gjerald</w:t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  <w:t>Sogn og Fjordane</w:t>
      </w:r>
    </w:p>
    <w:p w:rsidR="009A202F" w:rsidRPr="009A202F" w:rsidRDefault="009A202F" w:rsidP="009A202F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H</w:t>
      </w:r>
      <w:r w:rsidR="00DB46FA">
        <w:rPr>
          <w:rFonts w:ascii="Verdana" w:hAnsi="Verdana"/>
          <w:sz w:val="20"/>
          <w:szCs w:val="20"/>
        </w:rPr>
        <w:t>ilde Johanne Svendsen</w:t>
      </w:r>
      <w:r w:rsidR="00DB46FA">
        <w:rPr>
          <w:rFonts w:ascii="Verdana" w:hAnsi="Verdana"/>
          <w:sz w:val="20"/>
          <w:szCs w:val="20"/>
        </w:rPr>
        <w:tab/>
        <w:t>Møreforsk</w:t>
      </w:r>
      <w:r w:rsidRPr="009A202F">
        <w:rPr>
          <w:rFonts w:ascii="Verdana" w:hAnsi="Verdana"/>
          <w:sz w:val="20"/>
          <w:szCs w:val="20"/>
        </w:rPr>
        <w:t>ing</w:t>
      </w:r>
    </w:p>
    <w:p w:rsidR="009A202F" w:rsidRPr="009A202F" w:rsidRDefault="009A202F" w:rsidP="009A202F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9A202F">
        <w:rPr>
          <w:rFonts w:ascii="Verdana" w:hAnsi="Verdana"/>
          <w:sz w:val="20"/>
          <w:szCs w:val="20"/>
        </w:rPr>
        <w:t>Minika</w:t>
      </w:r>
      <w:proofErr w:type="spellEnd"/>
      <w:r w:rsidRPr="009A202F">
        <w:rPr>
          <w:rFonts w:ascii="Verdana" w:hAnsi="Verdana"/>
          <w:sz w:val="20"/>
          <w:szCs w:val="20"/>
        </w:rPr>
        <w:t xml:space="preserve"> </w:t>
      </w:r>
      <w:proofErr w:type="spellStart"/>
      <w:r w:rsidRPr="009A202F">
        <w:rPr>
          <w:rFonts w:ascii="Verdana" w:hAnsi="Verdana"/>
          <w:sz w:val="20"/>
          <w:szCs w:val="20"/>
        </w:rPr>
        <w:t>Ekanem</w:t>
      </w:r>
      <w:proofErr w:type="spellEnd"/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  <w:t xml:space="preserve">Kartverket </w:t>
      </w:r>
    </w:p>
    <w:p w:rsidR="009A202F" w:rsidRPr="009A202F" w:rsidRDefault="009A202F" w:rsidP="009A202F">
      <w:pPr>
        <w:pStyle w:val="Listeavsnit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Dagfinn Aasen</w:t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</w:r>
      <w:proofErr w:type="spellStart"/>
      <w:r w:rsidRPr="009A202F">
        <w:rPr>
          <w:rFonts w:ascii="Verdana" w:hAnsi="Verdana"/>
          <w:sz w:val="20"/>
          <w:szCs w:val="20"/>
        </w:rPr>
        <w:t>Sekretariatsleiar</w:t>
      </w:r>
      <w:proofErr w:type="spellEnd"/>
      <w:r w:rsidRPr="009A202F">
        <w:rPr>
          <w:rFonts w:ascii="Verdana" w:hAnsi="Verdana"/>
          <w:sz w:val="20"/>
          <w:szCs w:val="20"/>
        </w:rPr>
        <w:t>, møtereferent</w:t>
      </w:r>
    </w:p>
    <w:p w:rsidR="009A202F" w:rsidRPr="009A202F" w:rsidRDefault="009A202F" w:rsidP="009A202F">
      <w:pPr>
        <w:rPr>
          <w:rFonts w:ascii="Verdana" w:hAnsi="Verdana"/>
          <w:b/>
          <w:sz w:val="20"/>
          <w:szCs w:val="20"/>
        </w:rPr>
      </w:pPr>
    </w:p>
    <w:p w:rsidR="009A202F" w:rsidRPr="009A202F" w:rsidRDefault="00785BE8" w:rsidP="009A202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Foredrag</w:t>
      </w:r>
      <w:r w:rsidR="009A202F" w:rsidRPr="009A202F">
        <w:rPr>
          <w:rFonts w:ascii="Verdana" w:hAnsi="Verdana"/>
          <w:b/>
          <w:sz w:val="20"/>
          <w:szCs w:val="20"/>
        </w:rPr>
        <w:t xml:space="preserve"> og </w:t>
      </w:r>
      <w:proofErr w:type="spellStart"/>
      <w:r w:rsidR="009A202F" w:rsidRPr="009A202F">
        <w:rPr>
          <w:rFonts w:ascii="Verdana" w:hAnsi="Verdana"/>
          <w:b/>
          <w:sz w:val="20"/>
          <w:szCs w:val="20"/>
        </w:rPr>
        <w:t>orienteringar</w:t>
      </w:r>
      <w:proofErr w:type="spellEnd"/>
      <w:r w:rsidR="009A202F" w:rsidRPr="009A202F">
        <w:rPr>
          <w:rFonts w:ascii="Verdana" w:hAnsi="Verdana"/>
          <w:b/>
          <w:sz w:val="20"/>
          <w:szCs w:val="20"/>
        </w:rPr>
        <w:tab/>
      </w:r>
    </w:p>
    <w:p w:rsidR="009A202F" w:rsidRPr="009A202F" w:rsidRDefault="009A202F" w:rsidP="009A202F">
      <w:pPr>
        <w:pStyle w:val="Listeavsnitt"/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r w:rsidRPr="009A202F">
        <w:rPr>
          <w:rFonts w:ascii="Verdana" w:hAnsi="Verdana"/>
          <w:sz w:val="20"/>
          <w:szCs w:val="20"/>
          <w:u w:val="single"/>
        </w:rPr>
        <w:t>Hilde Johanne Svendsen, Møreforsking:</w:t>
      </w:r>
    </w:p>
    <w:p w:rsidR="009A202F" w:rsidRPr="009A202F" w:rsidRDefault="00785BE8" w:rsidP="009A202F">
      <w:pPr>
        <w:pStyle w:val="Listeavsnitt"/>
        <w:ind w:left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Rapport nr. 1802 fra Møreforsk</w:t>
      </w:r>
      <w:r w:rsidR="009A202F" w:rsidRPr="009A202F">
        <w:rPr>
          <w:rFonts w:ascii="Verdana" w:hAnsi="Verdana"/>
          <w:sz w:val="20"/>
          <w:szCs w:val="20"/>
        </w:rPr>
        <w:t xml:space="preserve">ing: «Rammevilkår for fylkesvegferjedrifta. Generelle utfordringer og situasjonen for Vestlandsfylkene».  </w:t>
      </w:r>
    </w:p>
    <w:p w:rsidR="009A202F" w:rsidRPr="009A202F" w:rsidRDefault="009A202F" w:rsidP="009A202F">
      <w:pPr>
        <w:pStyle w:val="Listeavsnitt"/>
        <w:ind w:left="705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pStyle w:val="Listeavsnitt"/>
        <w:numPr>
          <w:ilvl w:val="0"/>
          <w:numId w:val="2"/>
        </w:numPr>
        <w:rPr>
          <w:rFonts w:ascii="Verdana" w:hAnsi="Verdana"/>
          <w:sz w:val="20"/>
          <w:szCs w:val="20"/>
          <w:u w:val="single"/>
        </w:rPr>
      </w:pPr>
      <w:proofErr w:type="spellStart"/>
      <w:r w:rsidRPr="009A202F">
        <w:rPr>
          <w:rFonts w:ascii="Verdana" w:hAnsi="Verdana"/>
          <w:sz w:val="20"/>
          <w:szCs w:val="20"/>
          <w:u w:val="single"/>
        </w:rPr>
        <w:t>Minika</w:t>
      </w:r>
      <w:proofErr w:type="spellEnd"/>
      <w:r w:rsidRPr="009A202F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 w:rsidRPr="009A202F">
        <w:rPr>
          <w:rFonts w:ascii="Verdana" w:hAnsi="Verdana"/>
          <w:sz w:val="20"/>
          <w:szCs w:val="20"/>
          <w:u w:val="single"/>
        </w:rPr>
        <w:t>Ekanem</w:t>
      </w:r>
      <w:proofErr w:type="spellEnd"/>
      <w:r w:rsidRPr="009A202F">
        <w:rPr>
          <w:rFonts w:ascii="Verdana" w:hAnsi="Verdana"/>
          <w:sz w:val="20"/>
          <w:szCs w:val="20"/>
          <w:u w:val="single"/>
        </w:rPr>
        <w:t xml:space="preserve">, </w:t>
      </w:r>
      <w:proofErr w:type="spellStart"/>
      <w:r w:rsidRPr="009A202F">
        <w:rPr>
          <w:rFonts w:ascii="Verdana" w:hAnsi="Verdana"/>
          <w:sz w:val="20"/>
          <w:szCs w:val="20"/>
          <w:u w:val="single"/>
        </w:rPr>
        <w:t>prosjektle</w:t>
      </w:r>
      <w:r w:rsidR="00726CDA">
        <w:rPr>
          <w:rFonts w:ascii="Verdana" w:hAnsi="Verdana"/>
          <w:sz w:val="20"/>
          <w:szCs w:val="20"/>
          <w:u w:val="single"/>
        </w:rPr>
        <w:t>iar</w:t>
      </w:r>
      <w:proofErr w:type="spellEnd"/>
      <w:r w:rsidRPr="009A202F">
        <w:rPr>
          <w:rFonts w:ascii="Verdana" w:hAnsi="Verdana"/>
          <w:sz w:val="20"/>
          <w:szCs w:val="20"/>
          <w:u w:val="single"/>
        </w:rPr>
        <w:t xml:space="preserve"> for Marin Infrastruktur i Kartverket.</w:t>
      </w:r>
    </w:p>
    <w:p w:rsidR="009A202F" w:rsidRPr="009A202F" w:rsidRDefault="009A202F" w:rsidP="009A202F">
      <w:pPr>
        <w:pStyle w:val="Listeavsnitt"/>
        <w:ind w:left="705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«Marine grunnkart langs kysten – </w:t>
      </w:r>
      <w:proofErr w:type="spellStart"/>
      <w:r w:rsidR="00726CDA">
        <w:rPr>
          <w:rFonts w:ascii="Verdana" w:hAnsi="Verdana"/>
          <w:sz w:val="20"/>
          <w:szCs w:val="20"/>
        </w:rPr>
        <w:t>utfordringar</w:t>
      </w:r>
      <w:proofErr w:type="spellEnd"/>
      <w:r w:rsidR="00726CDA">
        <w:rPr>
          <w:rFonts w:ascii="Verdana" w:hAnsi="Verdana"/>
          <w:sz w:val="20"/>
          <w:szCs w:val="20"/>
        </w:rPr>
        <w:t xml:space="preserve"> og </w:t>
      </w:r>
      <w:proofErr w:type="spellStart"/>
      <w:r w:rsidR="00726CDA">
        <w:rPr>
          <w:rFonts w:ascii="Verdana" w:hAnsi="Verdana"/>
          <w:sz w:val="20"/>
          <w:szCs w:val="20"/>
        </w:rPr>
        <w:t>mog</w:t>
      </w:r>
      <w:r w:rsidRPr="009A202F">
        <w:rPr>
          <w:rFonts w:ascii="Verdana" w:hAnsi="Verdana"/>
          <w:sz w:val="20"/>
          <w:szCs w:val="20"/>
        </w:rPr>
        <w:t>legheiter</w:t>
      </w:r>
      <w:proofErr w:type="spellEnd"/>
      <w:r w:rsidRPr="009A202F">
        <w:rPr>
          <w:rFonts w:ascii="Verdana" w:hAnsi="Verdana"/>
          <w:sz w:val="20"/>
          <w:szCs w:val="20"/>
        </w:rPr>
        <w:t>».</w:t>
      </w: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rPr>
          <w:rFonts w:ascii="Verdana" w:hAnsi="Verdana"/>
          <w:sz w:val="20"/>
          <w:szCs w:val="20"/>
          <w:u w:val="single"/>
        </w:rPr>
      </w:pPr>
      <w:r w:rsidRPr="009A202F">
        <w:rPr>
          <w:rFonts w:ascii="Verdana" w:hAnsi="Verdana"/>
          <w:sz w:val="20"/>
          <w:szCs w:val="20"/>
          <w:u w:val="single"/>
        </w:rPr>
        <w:t>Vedtak:</w:t>
      </w:r>
    </w:p>
    <w:p w:rsidR="009A202F" w:rsidRPr="009A202F" w:rsidRDefault="00B52BD2" w:rsidP="009A20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Vestlandsrådet tek fo</w:t>
      </w:r>
      <w:r w:rsidR="009A202F" w:rsidRPr="009A202F">
        <w:rPr>
          <w:rFonts w:ascii="Verdana" w:hAnsi="Verdana"/>
          <w:sz w:val="20"/>
          <w:szCs w:val="20"/>
        </w:rPr>
        <w:t>redraga/</w:t>
      </w:r>
      <w:proofErr w:type="spellStart"/>
      <w:r w:rsidR="009A202F" w:rsidRPr="009A202F">
        <w:rPr>
          <w:rFonts w:ascii="Verdana" w:hAnsi="Verdana"/>
          <w:sz w:val="20"/>
          <w:szCs w:val="20"/>
        </w:rPr>
        <w:t>orienteringane</w:t>
      </w:r>
      <w:proofErr w:type="spellEnd"/>
      <w:r w:rsidR="009A202F" w:rsidRPr="009A202F">
        <w:rPr>
          <w:rFonts w:ascii="Verdana" w:hAnsi="Verdana"/>
          <w:sz w:val="20"/>
          <w:szCs w:val="20"/>
        </w:rPr>
        <w:t xml:space="preserve"> til </w:t>
      </w:r>
      <w:proofErr w:type="spellStart"/>
      <w:r w:rsidR="009A202F" w:rsidRPr="009A202F">
        <w:rPr>
          <w:rFonts w:ascii="Verdana" w:hAnsi="Verdana"/>
          <w:sz w:val="20"/>
          <w:szCs w:val="20"/>
        </w:rPr>
        <w:t>vitande</w:t>
      </w:r>
      <w:proofErr w:type="spellEnd"/>
      <w:r w:rsidR="009A202F" w:rsidRPr="009A202F">
        <w:rPr>
          <w:rFonts w:ascii="Verdana" w:hAnsi="Verdana"/>
          <w:sz w:val="20"/>
          <w:szCs w:val="20"/>
        </w:rPr>
        <w:t>.</w:t>
      </w: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V</w:t>
      </w:r>
      <w:r w:rsidR="004B026B">
        <w:rPr>
          <w:rFonts w:ascii="Verdana" w:hAnsi="Verdana"/>
          <w:sz w:val="20"/>
          <w:szCs w:val="20"/>
        </w:rPr>
        <w:t xml:space="preserve">estlandsrådet </w:t>
      </w:r>
      <w:r w:rsidRPr="009A202F">
        <w:rPr>
          <w:rFonts w:ascii="Verdana" w:hAnsi="Verdana"/>
          <w:sz w:val="20"/>
          <w:szCs w:val="20"/>
        </w:rPr>
        <w:t>vil legge inn ei støtteerklæring vedr Kystverkets arbeid med marine grunnkart.</w:t>
      </w:r>
    </w:p>
    <w:p w:rsidR="009A202F" w:rsidRPr="009A202F" w:rsidRDefault="009A202F" w:rsidP="009A202F">
      <w:pPr>
        <w:rPr>
          <w:rFonts w:ascii="Verdana" w:hAnsi="Verdana"/>
          <w:b/>
          <w:sz w:val="20"/>
          <w:szCs w:val="20"/>
        </w:rPr>
      </w:pPr>
    </w:p>
    <w:p w:rsidR="009A202F" w:rsidRPr="009A202F" w:rsidRDefault="009A202F" w:rsidP="009A202F">
      <w:pPr>
        <w:rPr>
          <w:rFonts w:ascii="Verdana" w:hAnsi="Verdana"/>
          <w:b/>
          <w:sz w:val="20"/>
          <w:szCs w:val="20"/>
        </w:rPr>
      </w:pPr>
      <w:r w:rsidRPr="009A202F">
        <w:rPr>
          <w:rFonts w:ascii="Verdana" w:hAnsi="Verdana"/>
          <w:b/>
          <w:sz w:val="20"/>
          <w:szCs w:val="20"/>
        </w:rPr>
        <w:t>Saksliste og vedtak</w:t>
      </w: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</w:p>
    <w:p w:rsidR="009A202F" w:rsidRPr="009A202F" w:rsidRDefault="002346F2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 0</w:t>
      </w:r>
      <w:r w:rsidR="009A202F" w:rsidRPr="009A202F">
        <w:rPr>
          <w:rFonts w:ascii="Verdana" w:hAnsi="Verdana"/>
          <w:b/>
          <w:sz w:val="20"/>
          <w:szCs w:val="20"/>
        </w:rPr>
        <w:t>1/2018</w:t>
      </w:r>
      <w:r w:rsidR="009A202F" w:rsidRPr="009A202F">
        <w:rPr>
          <w:rFonts w:ascii="Verdana" w:hAnsi="Verdana"/>
          <w:b/>
          <w:sz w:val="20"/>
          <w:szCs w:val="20"/>
        </w:rPr>
        <w:tab/>
      </w:r>
      <w:proofErr w:type="spellStart"/>
      <w:r w:rsidR="009A202F" w:rsidRPr="009A202F">
        <w:rPr>
          <w:rFonts w:ascii="Verdana" w:hAnsi="Verdana"/>
          <w:b/>
          <w:sz w:val="20"/>
          <w:szCs w:val="20"/>
        </w:rPr>
        <w:t>Rekneskap</w:t>
      </w:r>
      <w:proofErr w:type="spellEnd"/>
      <w:r w:rsidR="009A202F" w:rsidRPr="009A202F">
        <w:rPr>
          <w:rFonts w:ascii="Verdana" w:hAnsi="Verdana"/>
          <w:b/>
          <w:sz w:val="20"/>
          <w:szCs w:val="20"/>
        </w:rPr>
        <w:t xml:space="preserve"> for Vestlandsrådet 2017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  <w:u w:val="single"/>
        </w:rPr>
      </w:pPr>
      <w:r w:rsidRPr="009A202F">
        <w:rPr>
          <w:rFonts w:ascii="Verdana" w:hAnsi="Verdana"/>
          <w:sz w:val="20"/>
          <w:szCs w:val="20"/>
          <w:u w:val="single"/>
        </w:rPr>
        <w:t>Vedtak: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V</w:t>
      </w:r>
      <w:r w:rsidR="002346F2">
        <w:rPr>
          <w:rFonts w:ascii="Verdana" w:hAnsi="Verdana"/>
          <w:sz w:val="20"/>
          <w:szCs w:val="20"/>
        </w:rPr>
        <w:t>estlandsrådet</w:t>
      </w:r>
      <w:r w:rsidRPr="009A202F">
        <w:rPr>
          <w:rFonts w:ascii="Verdana" w:hAnsi="Verdana"/>
          <w:sz w:val="20"/>
          <w:szCs w:val="20"/>
        </w:rPr>
        <w:t xml:space="preserve"> godkjenner </w:t>
      </w:r>
      <w:proofErr w:type="spellStart"/>
      <w:r w:rsidRPr="009A202F">
        <w:rPr>
          <w:rFonts w:ascii="Verdana" w:hAnsi="Verdana"/>
          <w:sz w:val="20"/>
          <w:szCs w:val="20"/>
        </w:rPr>
        <w:t>rekneskapen</w:t>
      </w:r>
      <w:proofErr w:type="spellEnd"/>
      <w:r w:rsidRPr="009A202F">
        <w:rPr>
          <w:rFonts w:ascii="Verdana" w:hAnsi="Verdana"/>
          <w:sz w:val="20"/>
          <w:szCs w:val="20"/>
        </w:rPr>
        <w:t xml:space="preserve"> for 2017.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</w:p>
    <w:p w:rsidR="009A202F" w:rsidRPr="009A202F" w:rsidRDefault="002346F2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 0</w:t>
      </w:r>
      <w:r w:rsidR="009A202F" w:rsidRPr="009A202F">
        <w:rPr>
          <w:rFonts w:ascii="Verdana" w:hAnsi="Verdana"/>
          <w:b/>
          <w:sz w:val="20"/>
          <w:szCs w:val="20"/>
        </w:rPr>
        <w:t>2/2018</w:t>
      </w:r>
      <w:r w:rsidR="009A202F" w:rsidRPr="009A202F">
        <w:rPr>
          <w:rFonts w:ascii="Verdana" w:hAnsi="Verdana"/>
          <w:b/>
          <w:sz w:val="20"/>
          <w:szCs w:val="20"/>
        </w:rPr>
        <w:tab/>
        <w:t>Årsmelding for Vest</w:t>
      </w:r>
      <w:r>
        <w:rPr>
          <w:rFonts w:ascii="Verdana" w:hAnsi="Verdana"/>
          <w:b/>
          <w:sz w:val="20"/>
          <w:szCs w:val="20"/>
        </w:rPr>
        <w:t>l</w:t>
      </w:r>
      <w:r w:rsidR="009A202F" w:rsidRPr="009A202F">
        <w:rPr>
          <w:rFonts w:ascii="Verdana" w:hAnsi="Verdana"/>
          <w:b/>
          <w:sz w:val="20"/>
          <w:szCs w:val="20"/>
        </w:rPr>
        <w:t>andsrådet 2017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  <w:u w:val="single"/>
        </w:rPr>
      </w:pPr>
      <w:r w:rsidRPr="009A202F">
        <w:rPr>
          <w:rFonts w:ascii="Verdana" w:hAnsi="Verdana"/>
          <w:sz w:val="20"/>
          <w:szCs w:val="20"/>
          <w:u w:val="single"/>
        </w:rPr>
        <w:t>Vedtak: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V</w:t>
      </w:r>
      <w:r w:rsidR="002346F2">
        <w:rPr>
          <w:rFonts w:ascii="Verdana" w:hAnsi="Verdana"/>
          <w:sz w:val="20"/>
          <w:szCs w:val="20"/>
        </w:rPr>
        <w:t>estlandsrådet</w:t>
      </w:r>
      <w:r w:rsidRPr="009A202F">
        <w:rPr>
          <w:rFonts w:ascii="Verdana" w:hAnsi="Verdana"/>
          <w:sz w:val="20"/>
          <w:szCs w:val="20"/>
        </w:rPr>
        <w:t xml:space="preserve"> godkjenner årsmeldinga for 2017.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</w:p>
    <w:p w:rsidR="009A202F" w:rsidRPr="009A202F" w:rsidRDefault="002346F2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 0</w:t>
      </w:r>
      <w:r w:rsidR="009A202F" w:rsidRPr="009A202F">
        <w:rPr>
          <w:rFonts w:ascii="Verdana" w:hAnsi="Verdana"/>
          <w:b/>
          <w:sz w:val="20"/>
          <w:szCs w:val="20"/>
        </w:rPr>
        <w:t>3/2018</w:t>
      </w:r>
      <w:r w:rsidR="009A202F" w:rsidRPr="009A202F">
        <w:rPr>
          <w:rFonts w:ascii="Verdana" w:hAnsi="Verdana"/>
          <w:b/>
          <w:sz w:val="20"/>
          <w:szCs w:val="20"/>
        </w:rPr>
        <w:tab/>
        <w:t>Budsjett for Vestlandsrådet 2018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Saka vart handsama som siste sak, etter sak 10.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  <w:u w:val="single"/>
        </w:rPr>
      </w:pPr>
      <w:r w:rsidRPr="009A202F">
        <w:rPr>
          <w:rFonts w:ascii="Verdana" w:hAnsi="Verdana"/>
          <w:sz w:val="20"/>
          <w:szCs w:val="20"/>
          <w:u w:val="single"/>
        </w:rPr>
        <w:t>Vedtak: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Scenarioprosjekt 2018:</w:t>
      </w:r>
      <w:r w:rsidRPr="009A202F">
        <w:rPr>
          <w:rFonts w:ascii="Verdana" w:hAnsi="Verdana"/>
          <w:sz w:val="20"/>
          <w:szCs w:val="20"/>
        </w:rPr>
        <w:tab/>
        <w:t>kr 1 mill.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Budsjettet – med overnevnte forslag – </w:t>
      </w:r>
      <w:proofErr w:type="spellStart"/>
      <w:r w:rsidRPr="009A202F">
        <w:rPr>
          <w:rFonts w:ascii="Verdana" w:hAnsi="Verdana"/>
          <w:sz w:val="20"/>
          <w:szCs w:val="20"/>
        </w:rPr>
        <w:t>samrøystes</w:t>
      </w:r>
      <w:proofErr w:type="spellEnd"/>
      <w:r w:rsidRPr="009A202F">
        <w:rPr>
          <w:rFonts w:ascii="Verdana" w:hAnsi="Verdana"/>
          <w:sz w:val="20"/>
          <w:szCs w:val="20"/>
        </w:rPr>
        <w:t xml:space="preserve"> </w:t>
      </w:r>
      <w:proofErr w:type="spellStart"/>
      <w:r w:rsidRPr="009A202F">
        <w:rPr>
          <w:rFonts w:ascii="Verdana" w:hAnsi="Verdana"/>
          <w:sz w:val="20"/>
          <w:szCs w:val="20"/>
        </w:rPr>
        <w:t>godkjend</w:t>
      </w:r>
      <w:proofErr w:type="spellEnd"/>
      <w:r w:rsidRPr="009A202F">
        <w:rPr>
          <w:rFonts w:ascii="Verdana" w:hAnsi="Verdana"/>
          <w:sz w:val="20"/>
          <w:szCs w:val="20"/>
        </w:rPr>
        <w:t>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</w:p>
    <w:p w:rsidR="009A202F" w:rsidRPr="009A202F" w:rsidRDefault="002346F2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 0</w:t>
      </w:r>
      <w:r w:rsidR="009A202F" w:rsidRPr="009A202F">
        <w:rPr>
          <w:rFonts w:ascii="Verdana" w:hAnsi="Verdana"/>
          <w:b/>
          <w:sz w:val="20"/>
          <w:szCs w:val="20"/>
        </w:rPr>
        <w:t>4/2018</w:t>
      </w:r>
      <w:r w:rsidR="009A202F" w:rsidRPr="009A202F">
        <w:rPr>
          <w:rFonts w:ascii="Verdana" w:hAnsi="Verdana"/>
          <w:b/>
          <w:sz w:val="20"/>
          <w:szCs w:val="20"/>
        </w:rPr>
        <w:tab/>
      </w:r>
      <w:proofErr w:type="spellStart"/>
      <w:r w:rsidR="009A202F" w:rsidRPr="009A202F">
        <w:rPr>
          <w:rFonts w:ascii="Verdana" w:hAnsi="Verdana"/>
          <w:b/>
          <w:sz w:val="20"/>
          <w:szCs w:val="20"/>
        </w:rPr>
        <w:t>VestMarin</w:t>
      </w:r>
      <w:proofErr w:type="spellEnd"/>
      <w:r w:rsidR="009A202F" w:rsidRPr="009A202F">
        <w:rPr>
          <w:rFonts w:ascii="Verdana" w:hAnsi="Verdana"/>
          <w:b/>
          <w:sz w:val="20"/>
          <w:szCs w:val="20"/>
        </w:rPr>
        <w:t xml:space="preserve"> – Årsrapport 2017 og handlingsprogram 2018</w:t>
      </w:r>
    </w:p>
    <w:p w:rsidR="009A202F" w:rsidRPr="002346F2" w:rsidRDefault="009A202F" w:rsidP="009A202F">
      <w:pPr>
        <w:ind w:left="1410" w:hanging="1410"/>
        <w:rPr>
          <w:rFonts w:ascii="Verdana" w:hAnsi="Verdana"/>
          <w:sz w:val="20"/>
          <w:szCs w:val="20"/>
          <w:u w:val="single"/>
        </w:rPr>
      </w:pPr>
      <w:r w:rsidRPr="002346F2">
        <w:rPr>
          <w:rFonts w:ascii="Verdana" w:hAnsi="Verdana"/>
          <w:sz w:val="20"/>
          <w:szCs w:val="20"/>
          <w:u w:val="single"/>
        </w:rPr>
        <w:t>Vedtak: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V</w:t>
      </w:r>
      <w:r w:rsidR="002346F2">
        <w:rPr>
          <w:rFonts w:ascii="Verdana" w:hAnsi="Verdana"/>
          <w:sz w:val="20"/>
          <w:szCs w:val="20"/>
        </w:rPr>
        <w:t>estlandsrådet</w:t>
      </w:r>
      <w:r w:rsidRPr="009A202F">
        <w:rPr>
          <w:rFonts w:ascii="Verdana" w:hAnsi="Verdana"/>
          <w:sz w:val="20"/>
          <w:szCs w:val="20"/>
        </w:rPr>
        <w:t xml:space="preserve"> godkjenner årsrapporten for 2017 og handlingsprogram for 2018.</w:t>
      </w: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</w:p>
    <w:p w:rsidR="009A202F" w:rsidRPr="009A202F" w:rsidRDefault="002346F2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 0</w:t>
      </w:r>
      <w:r w:rsidR="009A202F" w:rsidRPr="009A202F">
        <w:rPr>
          <w:rFonts w:ascii="Verdana" w:hAnsi="Verdana"/>
          <w:b/>
          <w:sz w:val="20"/>
          <w:szCs w:val="20"/>
        </w:rPr>
        <w:t>5/2018</w:t>
      </w:r>
      <w:r w:rsidR="009A202F" w:rsidRPr="009A202F">
        <w:rPr>
          <w:rFonts w:ascii="Verdana" w:hAnsi="Verdana"/>
          <w:b/>
          <w:sz w:val="20"/>
          <w:szCs w:val="20"/>
        </w:rPr>
        <w:tab/>
        <w:t xml:space="preserve">Søknad om </w:t>
      </w:r>
      <w:proofErr w:type="spellStart"/>
      <w:r w:rsidR="009A202F" w:rsidRPr="009A202F">
        <w:rPr>
          <w:rFonts w:ascii="Verdana" w:hAnsi="Verdana"/>
          <w:b/>
          <w:sz w:val="20"/>
          <w:szCs w:val="20"/>
        </w:rPr>
        <w:t>tilskot</w:t>
      </w:r>
      <w:proofErr w:type="spellEnd"/>
      <w:r w:rsidR="009A202F" w:rsidRPr="009A202F">
        <w:rPr>
          <w:rFonts w:ascii="Verdana" w:hAnsi="Verdana"/>
          <w:b/>
          <w:sz w:val="20"/>
          <w:szCs w:val="20"/>
        </w:rPr>
        <w:t xml:space="preserve"> til Scenarioprosjekt 2030 for reiselivsutvikling på Vestlandet </w:t>
      </w: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Jenny Følling fremma </w:t>
      </w:r>
      <w:proofErr w:type="spellStart"/>
      <w:r w:rsidRPr="009A202F">
        <w:rPr>
          <w:rFonts w:ascii="Verdana" w:hAnsi="Verdana"/>
          <w:sz w:val="20"/>
          <w:szCs w:val="20"/>
        </w:rPr>
        <w:t>følgande</w:t>
      </w:r>
      <w:proofErr w:type="spellEnd"/>
      <w:r w:rsidRPr="009A202F">
        <w:rPr>
          <w:rFonts w:ascii="Verdana" w:hAnsi="Verdana"/>
          <w:sz w:val="20"/>
          <w:szCs w:val="20"/>
        </w:rPr>
        <w:t xml:space="preserve"> forslag som tillegg til tilrådinga pkt. 1:</w:t>
      </w:r>
    </w:p>
    <w:p w:rsidR="009A202F" w:rsidRPr="009A202F" w:rsidRDefault="009A202F" w:rsidP="009A202F">
      <w:pPr>
        <w:ind w:left="708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«Vestlandsrådet ber om at det vert samarbeidd med andre </w:t>
      </w:r>
      <w:proofErr w:type="spellStart"/>
      <w:r w:rsidRPr="009A202F">
        <w:rPr>
          <w:rFonts w:ascii="Verdana" w:hAnsi="Verdana"/>
          <w:sz w:val="20"/>
          <w:szCs w:val="20"/>
        </w:rPr>
        <w:t>reiselivsaktørar</w:t>
      </w:r>
      <w:proofErr w:type="spellEnd"/>
      <w:r w:rsidRPr="009A202F">
        <w:rPr>
          <w:rFonts w:ascii="Verdana" w:hAnsi="Verdana"/>
          <w:sz w:val="20"/>
          <w:szCs w:val="20"/>
        </w:rPr>
        <w:t xml:space="preserve"> om prosjekt Scenario 2030». 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Hordaland v/Pål Kårbø ba om gruppemøte. Det vart fremma </w:t>
      </w:r>
      <w:proofErr w:type="spellStart"/>
      <w:r w:rsidRPr="009A202F">
        <w:rPr>
          <w:rFonts w:ascii="Verdana" w:hAnsi="Verdana"/>
          <w:sz w:val="20"/>
          <w:szCs w:val="20"/>
        </w:rPr>
        <w:t>følgande</w:t>
      </w:r>
      <w:proofErr w:type="spellEnd"/>
      <w:r w:rsidRPr="009A202F">
        <w:rPr>
          <w:rFonts w:ascii="Verdana" w:hAnsi="Verdana"/>
          <w:sz w:val="20"/>
          <w:szCs w:val="20"/>
        </w:rPr>
        <w:t xml:space="preserve"> forslag:</w:t>
      </w:r>
    </w:p>
    <w:p w:rsidR="009A202F" w:rsidRPr="009A202F" w:rsidRDefault="009A202F" w:rsidP="009A202F">
      <w:pPr>
        <w:ind w:left="2118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«V</w:t>
      </w:r>
      <w:r w:rsidR="002346F2">
        <w:rPr>
          <w:rFonts w:ascii="Verdana" w:hAnsi="Verdana"/>
          <w:sz w:val="20"/>
          <w:szCs w:val="20"/>
        </w:rPr>
        <w:t>estlandsrådet løyver inntil kr</w:t>
      </w:r>
      <w:r w:rsidRPr="009A202F">
        <w:rPr>
          <w:rFonts w:ascii="Verdana" w:hAnsi="Verdana"/>
          <w:sz w:val="20"/>
          <w:szCs w:val="20"/>
        </w:rPr>
        <w:t xml:space="preserve">. 1 000 000 til …» </w:t>
      </w:r>
      <w:proofErr w:type="spellStart"/>
      <w:r w:rsidRPr="009A202F">
        <w:rPr>
          <w:rFonts w:ascii="Verdana" w:hAnsi="Verdana"/>
          <w:sz w:val="20"/>
          <w:szCs w:val="20"/>
        </w:rPr>
        <w:t>osb</w:t>
      </w:r>
      <w:proofErr w:type="spellEnd"/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Jenny Følling fremma </w:t>
      </w:r>
      <w:proofErr w:type="spellStart"/>
      <w:r w:rsidRPr="009A202F">
        <w:rPr>
          <w:rFonts w:ascii="Verdana" w:hAnsi="Verdana"/>
          <w:sz w:val="20"/>
          <w:szCs w:val="20"/>
        </w:rPr>
        <w:t>følg</w:t>
      </w:r>
      <w:r w:rsidR="002346F2">
        <w:rPr>
          <w:rFonts w:ascii="Verdana" w:hAnsi="Verdana"/>
          <w:sz w:val="20"/>
          <w:szCs w:val="20"/>
        </w:rPr>
        <w:t>j</w:t>
      </w:r>
      <w:r w:rsidRPr="009A202F">
        <w:rPr>
          <w:rFonts w:ascii="Verdana" w:hAnsi="Verdana"/>
          <w:sz w:val="20"/>
          <w:szCs w:val="20"/>
        </w:rPr>
        <w:t>ande</w:t>
      </w:r>
      <w:proofErr w:type="spellEnd"/>
      <w:r w:rsidRPr="009A202F">
        <w:rPr>
          <w:rFonts w:ascii="Verdana" w:hAnsi="Verdana"/>
          <w:sz w:val="20"/>
          <w:szCs w:val="20"/>
        </w:rPr>
        <w:t xml:space="preserve"> forslag:</w:t>
      </w:r>
    </w:p>
    <w:p w:rsidR="009A202F" w:rsidRPr="009A202F" w:rsidRDefault="009A202F" w:rsidP="009A202F">
      <w:pPr>
        <w:ind w:left="2118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2. avsnitt i </w:t>
      </w:r>
      <w:proofErr w:type="spellStart"/>
      <w:r w:rsidRPr="009A202F">
        <w:rPr>
          <w:rFonts w:ascii="Verdana" w:hAnsi="Verdana"/>
          <w:sz w:val="20"/>
          <w:szCs w:val="20"/>
        </w:rPr>
        <w:t>pkt</w:t>
      </w:r>
      <w:proofErr w:type="spellEnd"/>
      <w:r w:rsidRPr="009A202F">
        <w:rPr>
          <w:rFonts w:ascii="Verdana" w:hAnsi="Verdana"/>
          <w:sz w:val="20"/>
          <w:szCs w:val="20"/>
        </w:rPr>
        <w:t xml:space="preserve"> 1 utgår. 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Votering punktvis: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proofErr w:type="spellStart"/>
      <w:r w:rsidRPr="009A202F">
        <w:rPr>
          <w:rFonts w:ascii="Verdana" w:hAnsi="Verdana"/>
          <w:sz w:val="20"/>
          <w:szCs w:val="20"/>
        </w:rPr>
        <w:t>Pkt</w:t>
      </w:r>
      <w:proofErr w:type="spellEnd"/>
      <w:r w:rsidRPr="009A202F">
        <w:rPr>
          <w:rFonts w:ascii="Verdana" w:hAnsi="Verdana"/>
          <w:sz w:val="20"/>
          <w:szCs w:val="20"/>
        </w:rPr>
        <w:t xml:space="preserve"> 1: 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«V</w:t>
      </w:r>
      <w:r w:rsidR="002346F2">
        <w:rPr>
          <w:rFonts w:ascii="Verdana" w:hAnsi="Verdana"/>
          <w:sz w:val="20"/>
          <w:szCs w:val="20"/>
        </w:rPr>
        <w:t>estlandsrådet løyver inntil kr</w:t>
      </w:r>
      <w:r w:rsidRPr="009A202F">
        <w:rPr>
          <w:rFonts w:ascii="Verdana" w:hAnsi="Verdana"/>
          <w:sz w:val="20"/>
          <w:szCs w:val="20"/>
        </w:rPr>
        <w:t xml:space="preserve">. 1 000 000 til …» osb. Forslaget vart </w:t>
      </w:r>
      <w:proofErr w:type="spellStart"/>
      <w:r w:rsidRPr="009A202F">
        <w:rPr>
          <w:rFonts w:ascii="Verdana" w:hAnsi="Verdana"/>
          <w:sz w:val="20"/>
          <w:szCs w:val="20"/>
        </w:rPr>
        <w:t>vedteke</w:t>
      </w:r>
      <w:proofErr w:type="spellEnd"/>
      <w:r w:rsidRPr="009A202F">
        <w:rPr>
          <w:rFonts w:ascii="Verdana" w:hAnsi="Verdana"/>
          <w:sz w:val="20"/>
          <w:szCs w:val="20"/>
        </w:rPr>
        <w:t xml:space="preserve"> mot 6 stemmer.</w:t>
      </w:r>
    </w:p>
    <w:p w:rsidR="009A202F" w:rsidRPr="009A202F" w:rsidRDefault="009A202F" w:rsidP="002346F2">
      <w:p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Jenny Føllings </w:t>
      </w:r>
      <w:proofErr w:type="gramStart"/>
      <w:r w:rsidRPr="009A202F">
        <w:rPr>
          <w:rFonts w:ascii="Verdana" w:hAnsi="Verdana"/>
          <w:sz w:val="20"/>
          <w:szCs w:val="20"/>
        </w:rPr>
        <w:t xml:space="preserve">forslag  </w:t>
      </w:r>
      <w:proofErr w:type="spellStart"/>
      <w:r w:rsidRPr="009A202F">
        <w:rPr>
          <w:rFonts w:ascii="Verdana" w:hAnsi="Verdana"/>
          <w:sz w:val="20"/>
          <w:szCs w:val="20"/>
        </w:rPr>
        <w:t>samrøystes</w:t>
      </w:r>
      <w:proofErr w:type="spellEnd"/>
      <w:proofErr w:type="gramEnd"/>
      <w:r w:rsidRPr="009A202F">
        <w:rPr>
          <w:rFonts w:ascii="Verdana" w:hAnsi="Verdana"/>
          <w:sz w:val="20"/>
          <w:szCs w:val="20"/>
        </w:rPr>
        <w:t xml:space="preserve"> vedtatt.</w:t>
      </w:r>
    </w:p>
    <w:p w:rsidR="009A202F" w:rsidRPr="009A202F" w:rsidRDefault="009A202F" w:rsidP="002346F2">
      <w:p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Jenny Følling</w:t>
      </w:r>
      <w:r w:rsidR="002346F2">
        <w:rPr>
          <w:rFonts w:ascii="Verdana" w:hAnsi="Verdana"/>
          <w:sz w:val="20"/>
          <w:szCs w:val="20"/>
        </w:rPr>
        <w:t>s</w:t>
      </w:r>
      <w:r w:rsidRPr="009A202F">
        <w:rPr>
          <w:rFonts w:ascii="Verdana" w:hAnsi="Verdana"/>
          <w:sz w:val="20"/>
          <w:szCs w:val="20"/>
        </w:rPr>
        <w:t xml:space="preserve"> forslag om at 2. avsnitt i </w:t>
      </w:r>
      <w:proofErr w:type="spellStart"/>
      <w:r w:rsidRPr="009A202F">
        <w:rPr>
          <w:rFonts w:ascii="Verdana" w:hAnsi="Verdana"/>
          <w:sz w:val="20"/>
          <w:szCs w:val="20"/>
        </w:rPr>
        <w:t>pkt</w:t>
      </w:r>
      <w:proofErr w:type="spellEnd"/>
      <w:r w:rsidRPr="009A202F">
        <w:rPr>
          <w:rFonts w:ascii="Verdana" w:hAnsi="Verdana"/>
          <w:sz w:val="20"/>
          <w:szCs w:val="20"/>
        </w:rPr>
        <w:t xml:space="preserve"> 1 utgår: Ved avstemming falt forslaget mot 7 stemmer.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proofErr w:type="spellStart"/>
      <w:r w:rsidRPr="009A202F">
        <w:rPr>
          <w:rFonts w:ascii="Verdana" w:hAnsi="Verdana"/>
          <w:sz w:val="20"/>
          <w:szCs w:val="20"/>
        </w:rPr>
        <w:t>Pkt</w:t>
      </w:r>
      <w:proofErr w:type="spellEnd"/>
      <w:r w:rsidRPr="009A202F">
        <w:rPr>
          <w:rFonts w:ascii="Verdana" w:hAnsi="Verdana"/>
          <w:sz w:val="20"/>
          <w:szCs w:val="20"/>
        </w:rPr>
        <w:t xml:space="preserve"> 2: </w:t>
      </w:r>
      <w:proofErr w:type="spellStart"/>
      <w:r w:rsidRPr="009A202F">
        <w:rPr>
          <w:rFonts w:ascii="Verdana" w:hAnsi="Verdana"/>
          <w:sz w:val="20"/>
          <w:szCs w:val="20"/>
        </w:rPr>
        <w:t>samrøystes</w:t>
      </w:r>
      <w:proofErr w:type="spellEnd"/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proofErr w:type="spellStart"/>
      <w:r w:rsidRPr="009A202F">
        <w:rPr>
          <w:rFonts w:ascii="Verdana" w:hAnsi="Verdana"/>
          <w:sz w:val="20"/>
          <w:szCs w:val="20"/>
        </w:rPr>
        <w:t>Pkt</w:t>
      </w:r>
      <w:proofErr w:type="spellEnd"/>
      <w:r w:rsidRPr="009A202F">
        <w:rPr>
          <w:rFonts w:ascii="Verdana" w:hAnsi="Verdana"/>
          <w:sz w:val="20"/>
          <w:szCs w:val="20"/>
        </w:rPr>
        <w:t xml:space="preserve"> 3: </w:t>
      </w:r>
      <w:proofErr w:type="spellStart"/>
      <w:r w:rsidRPr="009A202F">
        <w:rPr>
          <w:rFonts w:ascii="Verdana" w:hAnsi="Verdana"/>
          <w:sz w:val="20"/>
          <w:szCs w:val="20"/>
        </w:rPr>
        <w:t>Samrøystes</w:t>
      </w:r>
      <w:proofErr w:type="spellEnd"/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  <w:u w:val="single"/>
        </w:rPr>
      </w:pPr>
      <w:r w:rsidRPr="009A202F">
        <w:rPr>
          <w:rFonts w:ascii="Verdana" w:hAnsi="Verdana"/>
          <w:sz w:val="20"/>
          <w:szCs w:val="20"/>
          <w:u w:val="single"/>
        </w:rPr>
        <w:lastRenderedPageBreak/>
        <w:t>Vedtak:</w:t>
      </w:r>
    </w:p>
    <w:p w:rsidR="009A202F" w:rsidRPr="009A202F" w:rsidRDefault="009A202F" w:rsidP="009A202F">
      <w:pPr>
        <w:pStyle w:val="Listeavsnit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Vestlandsrådet løyver inntil kr. 1 000 000 til Scenari</w:t>
      </w:r>
      <w:r w:rsidR="002346F2">
        <w:rPr>
          <w:rFonts w:ascii="Verdana" w:hAnsi="Verdana"/>
          <w:sz w:val="20"/>
          <w:szCs w:val="20"/>
        </w:rPr>
        <w:t>o</w:t>
      </w:r>
      <w:r w:rsidRPr="009A202F">
        <w:rPr>
          <w:rFonts w:ascii="Verdana" w:hAnsi="Verdana"/>
          <w:sz w:val="20"/>
          <w:szCs w:val="20"/>
        </w:rPr>
        <w:t xml:space="preserve">prosjekt for reiselivsutvikling Vestlandet 2030. Dette er </w:t>
      </w:r>
      <w:proofErr w:type="spellStart"/>
      <w:r w:rsidRPr="009A202F">
        <w:rPr>
          <w:rFonts w:ascii="Verdana" w:hAnsi="Verdana"/>
          <w:sz w:val="20"/>
          <w:szCs w:val="20"/>
        </w:rPr>
        <w:t>eit</w:t>
      </w:r>
      <w:proofErr w:type="spellEnd"/>
      <w:r w:rsidRPr="009A202F">
        <w:rPr>
          <w:rFonts w:ascii="Verdana" w:hAnsi="Verdana"/>
          <w:sz w:val="20"/>
          <w:szCs w:val="20"/>
        </w:rPr>
        <w:t xml:space="preserve"> samarbeidsprosjekt mellom </w:t>
      </w:r>
      <w:proofErr w:type="spellStart"/>
      <w:r w:rsidRPr="009A202F">
        <w:rPr>
          <w:rFonts w:ascii="Verdana" w:hAnsi="Verdana"/>
          <w:sz w:val="20"/>
          <w:szCs w:val="20"/>
        </w:rPr>
        <w:t>dei</w:t>
      </w:r>
      <w:proofErr w:type="spellEnd"/>
      <w:r w:rsidRPr="009A202F">
        <w:rPr>
          <w:rFonts w:ascii="Verdana" w:hAnsi="Verdana"/>
          <w:sz w:val="20"/>
          <w:szCs w:val="20"/>
        </w:rPr>
        <w:t xml:space="preserve"> fire vestlandsfylka og landsdelselskapet Fjord Norge AS. Møre og Romsdal fylkeskommune vil leie arbeidet som </w:t>
      </w:r>
      <w:proofErr w:type="spellStart"/>
      <w:r w:rsidRPr="009A202F">
        <w:rPr>
          <w:rFonts w:ascii="Verdana" w:hAnsi="Verdana"/>
          <w:sz w:val="20"/>
          <w:szCs w:val="20"/>
        </w:rPr>
        <w:t>ansvarleg</w:t>
      </w:r>
      <w:proofErr w:type="spellEnd"/>
      <w:r w:rsidRPr="009A202F">
        <w:rPr>
          <w:rFonts w:ascii="Verdana" w:hAnsi="Verdana"/>
          <w:sz w:val="20"/>
          <w:szCs w:val="20"/>
        </w:rPr>
        <w:t xml:space="preserve"> for sekretariatet for Vestlandsrådet i 2018. Vestlandsrådet ber om at det vert samarbeidd med andre </w:t>
      </w:r>
      <w:proofErr w:type="spellStart"/>
      <w:r w:rsidRPr="009A202F">
        <w:rPr>
          <w:rFonts w:ascii="Verdana" w:hAnsi="Verdana"/>
          <w:sz w:val="20"/>
          <w:szCs w:val="20"/>
        </w:rPr>
        <w:t>reiselivsaktørar</w:t>
      </w:r>
      <w:proofErr w:type="spellEnd"/>
      <w:r w:rsidRPr="009A202F">
        <w:rPr>
          <w:rFonts w:ascii="Verdana" w:hAnsi="Verdana"/>
          <w:sz w:val="20"/>
          <w:szCs w:val="20"/>
        </w:rPr>
        <w:t xml:space="preserve"> om prosjekt Scenario 2030.</w:t>
      </w:r>
    </w:p>
    <w:p w:rsidR="009A202F" w:rsidRPr="009A202F" w:rsidRDefault="009A202F" w:rsidP="009A202F">
      <w:pPr>
        <w:pStyle w:val="Listeavsnitt"/>
        <w:ind w:left="1065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pStyle w:val="Listeavsnitt"/>
        <w:ind w:left="1065"/>
        <w:rPr>
          <w:rFonts w:ascii="Verdana" w:hAnsi="Verdana"/>
          <w:sz w:val="20"/>
          <w:szCs w:val="20"/>
        </w:rPr>
      </w:pPr>
      <w:proofErr w:type="spellStart"/>
      <w:r w:rsidRPr="009A202F">
        <w:rPr>
          <w:rFonts w:ascii="Verdana" w:hAnsi="Verdana"/>
          <w:sz w:val="20"/>
          <w:szCs w:val="20"/>
        </w:rPr>
        <w:t>Tilskotet</w:t>
      </w:r>
      <w:proofErr w:type="spellEnd"/>
      <w:r w:rsidRPr="009A202F">
        <w:rPr>
          <w:rFonts w:ascii="Verdana" w:hAnsi="Verdana"/>
          <w:sz w:val="20"/>
          <w:szCs w:val="20"/>
        </w:rPr>
        <w:t xml:space="preserve"> er avgrensa til 50 % av godkjente kostnader.</w:t>
      </w:r>
    </w:p>
    <w:p w:rsidR="009A202F" w:rsidRPr="009A202F" w:rsidRDefault="009A202F" w:rsidP="009A202F">
      <w:pPr>
        <w:pStyle w:val="Listeavsnitt"/>
        <w:ind w:left="1065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pStyle w:val="Listeavsnitt"/>
        <w:ind w:left="1065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Det er </w:t>
      </w:r>
      <w:proofErr w:type="spellStart"/>
      <w:r w:rsidRPr="009A202F">
        <w:rPr>
          <w:rFonts w:ascii="Verdana" w:hAnsi="Verdana"/>
          <w:sz w:val="20"/>
          <w:szCs w:val="20"/>
        </w:rPr>
        <w:t>ein</w:t>
      </w:r>
      <w:proofErr w:type="spellEnd"/>
      <w:r w:rsidRPr="009A202F">
        <w:rPr>
          <w:rFonts w:ascii="Verdana" w:hAnsi="Verdana"/>
          <w:sz w:val="20"/>
          <w:szCs w:val="20"/>
        </w:rPr>
        <w:t xml:space="preserve"> </w:t>
      </w:r>
      <w:proofErr w:type="spellStart"/>
      <w:r w:rsidRPr="009A202F">
        <w:rPr>
          <w:rFonts w:ascii="Verdana" w:hAnsi="Verdana"/>
          <w:sz w:val="20"/>
          <w:szCs w:val="20"/>
        </w:rPr>
        <w:t>føresetnad</w:t>
      </w:r>
      <w:proofErr w:type="spellEnd"/>
      <w:r w:rsidRPr="009A202F">
        <w:rPr>
          <w:rFonts w:ascii="Verdana" w:hAnsi="Verdana"/>
          <w:sz w:val="20"/>
          <w:szCs w:val="20"/>
        </w:rPr>
        <w:t xml:space="preserve"> at prosjektet blir fullfinansiert.</w:t>
      </w:r>
    </w:p>
    <w:p w:rsidR="009A202F" w:rsidRPr="009A202F" w:rsidRDefault="009A202F" w:rsidP="009A202F">
      <w:pPr>
        <w:pStyle w:val="Listeavsnitt"/>
        <w:ind w:left="1065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pStyle w:val="Listeavsnit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Vestlands</w:t>
      </w:r>
      <w:r w:rsidR="002346F2">
        <w:rPr>
          <w:rFonts w:ascii="Verdana" w:hAnsi="Verdana"/>
          <w:sz w:val="20"/>
          <w:szCs w:val="20"/>
        </w:rPr>
        <w:t>r</w:t>
      </w:r>
      <w:r w:rsidRPr="009A202F">
        <w:rPr>
          <w:rFonts w:ascii="Verdana" w:hAnsi="Verdana"/>
          <w:sz w:val="20"/>
          <w:szCs w:val="20"/>
        </w:rPr>
        <w:t>ådet gjev Fylkesrådmannen fullmakt til å utarbeide konkurransegrunnlag og iverksette prosjektet.</w:t>
      </w:r>
    </w:p>
    <w:p w:rsidR="009A202F" w:rsidRPr="009A202F" w:rsidRDefault="009A202F" w:rsidP="009A202F">
      <w:pPr>
        <w:pStyle w:val="Listeavsnitt"/>
        <w:ind w:left="1065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pStyle w:val="Listeavsnitt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Løyving blir å dekke </w:t>
      </w:r>
      <w:proofErr w:type="spellStart"/>
      <w:r w:rsidRPr="009A202F">
        <w:rPr>
          <w:rFonts w:ascii="Verdana" w:hAnsi="Verdana"/>
          <w:sz w:val="20"/>
          <w:szCs w:val="20"/>
        </w:rPr>
        <w:t>frå</w:t>
      </w:r>
      <w:proofErr w:type="spellEnd"/>
      <w:r w:rsidRPr="009A202F">
        <w:rPr>
          <w:rFonts w:ascii="Verdana" w:hAnsi="Verdana"/>
          <w:sz w:val="20"/>
          <w:szCs w:val="20"/>
        </w:rPr>
        <w:t xml:space="preserve"> ramma til Vestlandsrådet.</w:t>
      </w:r>
    </w:p>
    <w:p w:rsidR="009A202F" w:rsidRPr="009A202F" w:rsidRDefault="009A202F" w:rsidP="009A202F">
      <w:pPr>
        <w:ind w:left="1410" w:hanging="1410"/>
        <w:rPr>
          <w:rFonts w:ascii="Verdana" w:hAnsi="Verdana"/>
          <w:b/>
          <w:sz w:val="20"/>
          <w:szCs w:val="20"/>
        </w:rPr>
      </w:pPr>
    </w:p>
    <w:p w:rsidR="009A202F" w:rsidRPr="009A202F" w:rsidRDefault="00E21023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 0</w:t>
      </w:r>
      <w:r w:rsidR="009A202F" w:rsidRPr="009A202F">
        <w:rPr>
          <w:rFonts w:ascii="Verdana" w:hAnsi="Verdana"/>
          <w:b/>
          <w:sz w:val="20"/>
          <w:szCs w:val="20"/>
        </w:rPr>
        <w:t>6/2018</w:t>
      </w:r>
      <w:r w:rsidR="009A202F" w:rsidRPr="009A202F">
        <w:rPr>
          <w:rFonts w:ascii="Verdana" w:hAnsi="Verdana"/>
          <w:b/>
          <w:sz w:val="20"/>
          <w:szCs w:val="20"/>
        </w:rPr>
        <w:tab/>
        <w:t>Tiltak mot marin forsøpling</w:t>
      </w: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Åshild Kjelsnes fremma </w:t>
      </w:r>
      <w:proofErr w:type="spellStart"/>
      <w:r w:rsidRPr="009A202F">
        <w:rPr>
          <w:rFonts w:ascii="Verdana" w:hAnsi="Verdana"/>
          <w:sz w:val="20"/>
          <w:szCs w:val="20"/>
        </w:rPr>
        <w:t>følg</w:t>
      </w:r>
      <w:r w:rsidR="00E21023">
        <w:rPr>
          <w:rFonts w:ascii="Verdana" w:hAnsi="Verdana"/>
          <w:sz w:val="20"/>
          <w:szCs w:val="20"/>
        </w:rPr>
        <w:t>j</w:t>
      </w:r>
      <w:r w:rsidRPr="009A202F">
        <w:rPr>
          <w:rFonts w:ascii="Verdana" w:hAnsi="Verdana"/>
          <w:sz w:val="20"/>
          <w:szCs w:val="20"/>
        </w:rPr>
        <w:t>ande</w:t>
      </w:r>
      <w:proofErr w:type="spellEnd"/>
      <w:r w:rsidRPr="009A202F">
        <w:rPr>
          <w:rFonts w:ascii="Verdana" w:hAnsi="Verdana"/>
          <w:sz w:val="20"/>
          <w:szCs w:val="20"/>
        </w:rPr>
        <w:t xml:space="preserve"> forslag: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Ny start på punkt 2, før </w:t>
      </w:r>
      <w:proofErr w:type="spellStart"/>
      <w:r w:rsidRPr="009A202F">
        <w:rPr>
          <w:rFonts w:ascii="Verdana" w:hAnsi="Verdana"/>
          <w:sz w:val="20"/>
          <w:szCs w:val="20"/>
        </w:rPr>
        <w:t>eksisterande</w:t>
      </w:r>
      <w:proofErr w:type="spellEnd"/>
      <w:r w:rsidRPr="009A202F">
        <w:rPr>
          <w:rFonts w:ascii="Verdana" w:hAnsi="Verdana"/>
          <w:sz w:val="20"/>
          <w:szCs w:val="20"/>
        </w:rPr>
        <w:t xml:space="preserve"> tekst:</w:t>
      </w:r>
    </w:p>
    <w:p w:rsidR="009A202F" w:rsidRPr="009A202F" w:rsidRDefault="009A202F" w:rsidP="009A202F">
      <w:pPr>
        <w:ind w:left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«</w:t>
      </w:r>
      <w:proofErr w:type="spellStart"/>
      <w:r w:rsidRPr="009A202F">
        <w:rPr>
          <w:rFonts w:ascii="Verdana" w:hAnsi="Verdana"/>
          <w:sz w:val="20"/>
          <w:szCs w:val="20"/>
        </w:rPr>
        <w:t>Ein</w:t>
      </w:r>
      <w:proofErr w:type="spellEnd"/>
      <w:r w:rsidRPr="009A202F">
        <w:rPr>
          <w:rFonts w:ascii="Verdana" w:hAnsi="Verdana"/>
          <w:sz w:val="20"/>
          <w:szCs w:val="20"/>
        </w:rPr>
        <w:t xml:space="preserve"> viktig del av utfordringa med marin forsøpling vil </w:t>
      </w:r>
      <w:proofErr w:type="spellStart"/>
      <w:r w:rsidRPr="009A202F">
        <w:rPr>
          <w:rFonts w:ascii="Verdana" w:hAnsi="Verdana"/>
          <w:sz w:val="20"/>
          <w:szCs w:val="20"/>
        </w:rPr>
        <w:t>vere</w:t>
      </w:r>
      <w:proofErr w:type="spellEnd"/>
      <w:r w:rsidRPr="009A202F">
        <w:rPr>
          <w:rFonts w:ascii="Verdana" w:hAnsi="Verdana"/>
          <w:sz w:val="20"/>
          <w:szCs w:val="20"/>
        </w:rPr>
        <w:t xml:space="preserve"> å påvirke internasjonalt og nasjonalt lov- og regelverk slik </w:t>
      </w:r>
      <w:r w:rsidR="00E21023">
        <w:rPr>
          <w:rFonts w:ascii="Verdana" w:hAnsi="Verdana"/>
          <w:sz w:val="20"/>
          <w:szCs w:val="20"/>
        </w:rPr>
        <w:t>a</w:t>
      </w:r>
      <w:r w:rsidRPr="009A202F">
        <w:rPr>
          <w:rFonts w:ascii="Verdana" w:hAnsi="Verdana"/>
          <w:sz w:val="20"/>
          <w:szCs w:val="20"/>
        </w:rPr>
        <w:t xml:space="preserve">t problematikken vert eliminert. Engasjementet i Nordsjøkommisjonen og </w:t>
      </w:r>
      <w:proofErr w:type="spellStart"/>
      <w:r w:rsidRPr="009A202F">
        <w:rPr>
          <w:rFonts w:ascii="Verdana" w:hAnsi="Verdana"/>
          <w:sz w:val="20"/>
          <w:szCs w:val="20"/>
        </w:rPr>
        <w:t>CPMR</w:t>
      </w:r>
      <w:proofErr w:type="spellEnd"/>
      <w:r w:rsidRPr="009A202F">
        <w:rPr>
          <w:rFonts w:ascii="Verdana" w:hAnsi="Verdana"/>
          <w:sz w:val="20"/>
          <w:szCs w:val="20"/>
        </w:rPr>
        <w:t xml:space="preserve"> må vektlegge dette».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Nytt punkt 4:</w:t>
      </w:r>
    </w:p>
    <w:p w:rsidR="009A202F" w:rsidRPr="009A202F" w:rsidRDefault="009A202F" w:rsidP="009A202F">
      <w:pPr>
        <w:ind w:left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«Det må </w:t>
      </w:r>
      <w:proofErr w:type="spellStart"/>
      <w:r w:rsidRPr="009A202F">
        <w:rPr>
          <w:rFonts w:ascii="Verdana" w:hAnsi="Verdana"/>
          <w:sz w:val="20"/>
          <w:szCs w:val="20"/>
        </w:rPr>
        <w:t>etablerast</w:t>
      </w:r>
      <w:proofErr w:type="spellEnd"/>
      <w:r w:rsidRPr="009A202F">
        <w:rPr>
          <w:rFonts w:ascii="Verdana" w:hAnsi="Verdana"/>
          <w:sz w:val="20"/>
          <w:szCs w:val="20"/>
        </w:rPr>
        <w:t xml:space="preserve"> gode rutiner for utveksling av informasjon mellom prosjektgruppa og Vestlandsrådet sine medlemmer i Marin ressursgruppe i Nordsjøkommisjonen».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Vedtak: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proofErr w:type="spellStart"/>
      <w:r w:rsidRPr="009A202F">
        <w:rPr>
          <w:rFonts w:ascii="Verdana" w:hAnsi="Verdana"/>
          <w:sz w:val="20"/>
          <w:szCs w:val="20"/>
        </w:rPr>
        <w:t>Pkt</w:t>
      </w:r>
      <w:proofErr w:type="spellEnd"/>
      <w:r w:rsidRPr="009A202F">
        <w:rPr>
          <w:rFonts w:ascii="Verdana" w:hAnsi="Verdana"/>
          <w:sz w:val="20"/>
          <w:szCs w:val="20"/>
        </w:rPr>
        <w:t xml:space="preserve"> 1 </w:t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</w:r>
      <w:proofErr w:type="spellStart"/>
      <w:r w:rsidRPr="009A202F">
        <w:rPr>
          <w:rFonts w:ascii="Verdana" w:hAnsi="Verdana"/>
          <w:sz w:val="20"/>
          <w:szCs w:val="20"/>
        </w:rPr>
        <w:t>Samrøystes</w:t>
      </w:r>
      <w:proofErr w:type="spellEnd"/>
      <w:r w:rsidRPr="009A202F">
        <w:rPr>
          <w:rFonts w:ascii="Verdana" w:hAnsi="Verdana"/>
          <w:sz w:val="20"/>
          <w:szCs w:val="20"/>
        </w:rPr>
        <w:t xml:space="preserve"> som tilrådinga.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Tillegg til punkt 2: </w:t>
      </w:r>
      <w:r w:rsidR="00E21023">
        <w:rPr>
          <w:rFonts w:ascii="Verdana" w:hAnsi="Verdana"/>
          <w:sz w:val="20"/>
          <w:szCs w:val="20"/>
        </w:rPr>
        <w:tab/>
      </w:r>
      <w:proofErr w:type="spellStart"/>
      <w:r w:rsidRPr="009A202F">
        <w:rPr>
          <w:rFonts w:ascii="Verdana" w:hAnsi="Verdana"/>
          <w:sz w:val="20"/>
          <w:szCs w:val="20"/>
        </w:rPr>
        <w:t>Samrøystes</w:t>
      </w:r>
      <w:proofErr w:type="spellEnd"/>
      <w:r w:rsidRPr="009A202F">
        <w:rPr>
          <w:rFonts w:ascii="Verdana" w:hAnsi="Verdana"/>
          <w:sz w:val="20"/>
          <w:szCs w:val="20"/>
        </w:rPr>
        <w:t xml:space="preserve"> </w:t>
      </w:r>
      <w:proofErr w:type="spellStart"/>
      <w:r w:rsidRPr="009A202F">
        <w:rPr>
          <w:rFonts w:ascii="Verdana" w:hAnsi="Verdana"/>
          <w:sz w:val="20"/>
          <w:szCs w:val="20"/>
        </w:rPr>
        <w:t>vedteke</w:t>
      </w:r>
      <w:proofErr w:type="spellEnd"/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Pkt. 3 </w:t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</w:r>
      <w:proofErr w:type="spellStart"/>
      <w:r w:rsidRPr="009A202F">
        <w:rPr>
          <w:rFonts w:ascii="Verdana" w:hAnsi="Verdana"/>
          <w:sz w:val="20"/>
          <w:szCs w:val="20"/>
        </w:rPr>
        <w:t>Samøystes</w:t>
      </w:r>
      <w:proofErr w:type="spellEnd"/>
      <w:r w:rsidRPr="009A202F">
        <w:rPr>
          <w:rFonts w:ascii="Verdana" w:hAnsi="Verdana"/>
          <w:sz w:val="20"/>
          <w:szCs w:val="20"/>
        </w:rPr>
        <w:t xml:space="preserve"> som tilrådinga.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Nytt pkt. 4 </w:t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</w:r>
      <w:r w:rsidRPr="009A202F">
        <w:rPr>
          <w:rFonts w:ascii="Verdana" w:hAnsi="Verdana"/>
          <w:sz w:val="20"/>
          <w:szCs w:val="20"/>
        </w:rPr>
        <w:tab/>
      </w:r>
      <w:proofErr w:type="spellStart"/>
      <w:r w:rsidRPr="009A202F">
        <w:rPr>
          <w:rFonts w:ascii="Verdana" w:hAnsi="Verdana"/>
          <w:sz w:val="20"/>
          <w:szCs w:val="20"/>
        </w:rPr>
        <w:t>Samrøystes</w:t>
      </w:r>
      <w:proofErr w:type="spellEnd"/>
      <w:r w:rsidRPr="009A202F">
        <w:rPr>
          <w:rFonts w:ascii="Verdana" w:hAnsi="Verdana"/>
          <w:sz w:val="20"/>
          <w:szCs w:val="20"/>
        </w:rPr>
        <w:t xml:space="preserve"> </w:t>
      </w:r>
      <w:proofErr w:type="spellStart"/>
      <w:r w:rsidRPr="009A202F">
        <w:rPr>
          <w:rFonts w:ascii="Verdana" w:hAnsi="Verdana"/>
          <w:sz w:val="20"/>
          <w:szCs w:val="20"/>
        </w:rPr>
        <w:t>vedteke</w:t>
      </w:r>
      <w:proofErr w:type="spellEnd"/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  <w:u w:val="single"/>
        </w:rPr>
      </w:pPr>
      <w:r w:rsidRPr="009A202F">
        <w:rPr>
          <w:rFonts w:ascii="Verdana" w:hAnsi="Verdana"/>
          <w:sz w:val="20"/>
          <w:szCs w:val="20"/>
          <w:u w:val="single"/>
        </w:rPr>
        <w:t>Vedtak:</w:t>
      </w:r>
    </w:p>
    <w:p w:rsidR="009A202F" w:rsidRPr="009A202F" w:rsidRDefault="009A202F" w:rsidP="009A202F">
      <w:pPr>
        <w:pStyle w:val="Listeavsnit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Vestlandsrådet tek orienteringa om innretning og framdrift i prosjektet til </w:t>
      </w:r>
      <w:proofErr w:type="spellStart"/>
      <w:r w:rsidRPr="009A202F">
        <w:rPr>
          <w:rFonts w:ascii="Verdana" w:hAnsi="Verdana"/>
          <w:sz w:val="20"/>
          <w:szCs w:val="20"/>
        </w:rPr>
        <w:t>vitande</w:t>
      </w:r>
      <w:proofErr w:type="spellEnd"/>
      <w:r w:rsidRPr="009A202F">
        <w:rPr>
          <w:rFonts w:ascii="Verdana" w:hAnsi="Verdana"/>
          <w:sz w:val="20"/>
          <w:szCs w:val="20"/>
        </w:rPr>
        <w:t>.</w:t>
      </w:r>
    </w:p>
    <w:p w:rsidR="009A202F" w:rsidRPr="009A202F" w:rsidRDefault="009A202F" w:rsidP="009A202F">
      <w:pPr>
        <w:pStyle w:val="Listeavsnitt"/>
        <w:numPr>
          <w:ilvl w:val="0"/>
          <w:numId w:val="4"/>
        </w:numPr>
        <w:rPr>
          <w:rFonts w:ascii="Verdana" w:hAnsi="Verdana"/>
          <w:sz w:val="20"/>
          <w:szCs w:val="20"/>
        </w:rPr>
      </w:pPr>
      <w:proofErr w:type="spellStart"/>
      <w:r w:rsidRPr="009A202F">
        <w:rPr>
          <w:rFonts w:ascii="Verdana" w:hAnsi="Verdana"/>
          <w:sz w:val="20"/>
          <w:szCs w:val="20"/>
        </w:rPr>
        <w:t>Ein</w:t>
      </w:r>
      <w:proofErr w:type="spellEnd"/>
      <w:r w:rsidRPr="009A202F">
        <w:rPr>
          <w:rFonts w:ascii="Verdana" w:hAnsi="Verdana"/>
          <w:sz w:val="20"/>
          <w:szCs w:val="20"/>
        </w:rPr>
        <w:t xml:space="preserve"> viktig del av utfordringa med marin forsøpling vil </w:t>
      </w:r>
      <w:proofErr w:type="spellStart"/>
      <w:r w:rsidRPr="009A202F">
        <w:rPr>
          <w:rFonts w:ascii="Verdana" w:hAnsi="Verdana"/>
          <w:sz w:val="20"/>
          <w:szCs w:val="20"/>
        </w:rPr>
        <w:t>vere</w:t>
      </w:r>
      <w:proofErr w:type="spellEnd"/>
      <w:r w:rsidRPr="009A202F">
        <w:rPr>
          <w:rFonts w:ascii="Verdana" w:hAnsi="Verdana"/>
          <w:sz w:val="20"/>
          <w:szCs w:val="20"/>
        </w:rPr>
        <w:t xml:space="preserve"> å påvirke internasjonalt og nasjonalt lov- og regelverk slik at problematikken vert eliminert. Engasjementet i Nordsjøkommisjonen og </w:t>
      </w:r>
      <w:proofErr w:type="spellStart"/>
      <w:r w:rsidRPr="009A202F">
        <w:rPr>
          <w:rFonts w:ascii="Verdana" w:hAnsi="Verdana"/>
          <w:sz w:val="20"/>
          <w:szCs w:val="20"/>
        </w:rPr>
        <w:t>CPMR</w:t>
      </w:r>
      <w:proofErr w:type="spellEnd"/>
      <w:r w:rsidRPr="009A202F">
        <w:rPr>
          <w:rFonts w:ascii="Verdana" w:hAnsi="Verdana"/>
          <w:sz w:val="20"/>
          <w:szCs w:val="20"/>
        </w:rPr>
        <w:t xml:space="preserve"> må vektlegge dette. I løpet av 2018 tek Vestlandsrådet initiativ til møte med Klima- og miljødepartement/Miljødirektorat m.o.t. </w:t>
      </w:r>
      <w:proofErr w:type="spellStart"/>
      <w:r w:rsidRPr="009A202F">
        <w:rPr>
          <w:rFonts w:ascii="Verdana" w:hAnsi="Verdana"/>
          <w:sz w:val="20"/>
          <w:szCs w:val="20"/>
        </w:rPr>
        <w:t>drøftingar</w:t>
      </w:r>
      <w:proofErr w:type="spellEnd"/>
      <w:r w:rsidRPr="009A202F">
        <w:rPr>
          <w:rFonts w:ascii="Verdana" w:hAnsi="Verdana"/>
          <w:sz w:val="20"/>
          <w:szCs w:val="20"/>
        </w:rPr>
        <w:t xml:space="preserve"> av </w:t>
      </w:r>
      <w:proofErr w:type="spellStart"/>
      <w:r w:rsidRPr="009A202F">
        <w:rPr>
          <w:rFonts w:ascii="Verdana" w:hAnsi="Verdana"/>
          <w:sz w:val="20"/>
          <w:szCs w:val="20"/>
        </w:rPr>
        <w:t>utfordringar</w:t>
      </w:r>
      <w:proofErr w:type="spellEnd"/>
      <w:r w:rsidRPr="009A202F">
        <w:rPr>
          <w:rFonts w:ascii="Verdana" w:hAnsi="Verdana"/>
          <w:sz w:val="20"/>
          <w:szCs w:val="20"/>
        </w:rPr>
        <w:t>, ressursbehov og roller på regionalt, nasjonalt og internasjonalt nivå.</w:t>
      </w:r>
    </w:p>
    <w:p w:rsidR="009A202F" w:rsidRDefault="009A202F" w:rsidP="009A202F">
      <w:pPr>
        <w:pStyle w:val="Listeavsnit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lastRenderedPageBreak/>
        <w:t xml:space="preserve">Vestlandsrådet løyver 400 000 kr. til 50 % stillingsressurs som </w:t>
      </w:r>
      <w:proofErr w:type="spellStart"/>
      <w:r w:rsidRPr="009A202F">
        <w:rPr>
          <w:rFonts w:ascii="Verdana" w:hAnsi="Verdana"/>
          <w:sz w:val="20"/>
          <w:szCs w:val="20"/>
        </w:rPr>
        <w:t>prosjektleiar</w:t>
      </w:r>
      <w:proofErr w:type="spellEnd"/>
      <w:r w:rsidRPr="009A202F">
        <w:rPr>
          <w:rFonts w:ascii="Verdana" w:hAnsi="Verdana"/>
          <w:sz w:val="20"/>
          <w:szCs w:val="20"/>
        </w:rPr>
        <w:t>.</w:t>
      </w:r>
    </w:p>
    <w:p w:rsidR="002668C9" w:rsidRDefault="002668C9" w:rsidP="002668C9">
      <w:pPr>
        <w:pStyle w:val="Listeavsnitt"/>
        <w:ind w:left="1770"/>
        <w:rPr>
          <w:rFonts w:ascii="Verdana" w:hAnsi="Verdana"/>
          <w:sz w:val="20"/>
          <w:szCs w:val="20"/>
        </w:rPr>
      </w:pPr>
    </w:p>
    <w:p w:rsidR="002668C9" w:rsidRPr="002668C9" w:rsidRDefault="002668C9" w:rsidP="002668C9">
      <w:pPr>
        <w:pStyle w:val="Listeavsnitt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2668C9">
        <w:rPr>
          <w:rFonts w:ascii="Verdana" w:hAnsi="Verdana"/>
          <w:sz w:val="20"/>
          <w:szCs w:val="20"/>
        </w:rPr>
        <w:t xml:space="preserve">Det må </w:t>
      </w:r>
      <w:proofErr w:type="spellStart"/>
      <w:r w:rsidRPr="002668C9">
        <w:rPr>
          <w:rFonts w:ascii="Verdana" w:hAnsi="Verdana"/>
          <w:sz w:val="20"/>
          <w:szCs w:val="20"/>
        </w:rPr>
        <w:t>etablerast</w:t>
      </w:r>
      <w:proofErr w:type="spellEnd"/>
      <w:r w:rsidRPr="002668C9">
        <w:rPr>
          <w:rFonts w:ascii="Verdana" w:hAnsi="Verdana"/>
          <w:sz w:val="20"/>
          <w:szCs w:val="20"/>
        </w:rPr>
        <w:t xml:space="preserve"> gode rutiner for utveksling av informasjon mellom prosjektgruppa og Vestlandsrådet sine medlemmer i Marin res</w:t>
      </w:r>
      <w:r>
        <w:rPr>
          <w:rFonts w:ascii="Verdana" w:hAnsi="Verdana"/>
          <w:sz w:val="20"/>
          <w:szCs w:val="20"/>
        </w:rPr>
        <w:t>sursgruppe i Nordsjøkommisjonen</w:t>
      </w:r>
      <w:bookmarkStart w:id="0" w:name="_GoBack"/>
      <w:bookmarkEnd w:id="0"/>
      <w:r w:rsidRPr="002668C9">
        <w:rPr>
          <w:rFonts w:ascii="Verdana" w:hAnsi="Verdana"/>
          <w:sz w:val="20"/>
          <w:szCs w:val="20"/>
        </w:rPr>
        <w:t>.</w:t>
      </w:r>
    </w:p>
    <w:p w:rsidR="002668C9" w:rsidRPr="002668C9" w:rsidRDefault="002668C9" w:rsidP="002668C9">
      <w:pPr>
        <w:pStyle w:val="Listeavsnitt"/>
        <w:ind w:left="1770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</w:p>
    <w:p w:rsidR="009A202F" w:rsidRPr="009A202F" w:rsidRDefault="00E21023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 0</w:t>
      </w:r>
      <w:r w:rsidR="009A202F" w:rsidRPr="009A202F">
        <w:rPr>
          <w:rFonts w:ascii="Verdana" w:hAnsi="Verdana"/>
          <w:b/>
          <w:sz w:val="20"/>
          <w:szCs w:val="20"/>
        </w:rPr>
        <w:t>7/2018</w:t>
      </w:r>
      <w:r w:rsidR="009A202F" w:rsidRPr="009A202F">
        <w:rPr>
          <w:rFonts w:ascii="Verdana" w:hAnsi="Verdana"/>
          <w:b/>
          <w:sz w:val="20"/>
          <w:szCs w:val="20"/>
        </w:rPr>
        <w:tab/>
        <w:t>Rapportering handlingsplan for Vestlandsrådet sitt arbeid i Nordsjøkommisjonen i 2017</w:t>
      </w:r>
    </w:p>
    <w:p w:rsidR="009A202F" w:rsidRPr="00E21023" w:rsidRDefault="009A202F" w:rsidP="009A202F">
      <w:pPr>
        <w:ind w:left="1410" w:hanging="1410"/>
        <w:rPr>
          <w:rFonts w:ascii="Verdana" w:hAnsi="Verdana"/>
          <w:sz w:val="20"/>
          <w:szCs w:val="20"/>
          <w:u w:val="single"/>
        </w:rPr>
      </w:pPr>
      <w:r w:rsidRPr="00E21023">
        <w:rPr>
          <w:rFonts w:ascii="Verdana" w:hAnsi="Verdana"/>
          <w:sz w:val="20"/>
          <w:szCs w:val="20"/>
          <w:u w:val="single"/>
        </w:rPr>
        <w:t>Vedtak:</w:t>
      </w:r>
    </w:p>
    <w:p w:rsidR="002D6A86" w:rsidRPr="00EF1A39" w:rsidRDefault="002D6A86" w:rsidP="002D6A86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Vestlandsrådet tek rapporteringa av handlingsplan</w:t>
      </w:r>
      <w:r w:rsidRPr="00EF1A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</w:t>
      </w:r>
      <w:r w:rsidRPr="00EF1A39">
        <w:rPr>
          <w:rFonts w:ascii="Verdana" w:hAnsi="Verdana"/>
          <w:sz w:val="20"/>
          <w:szCs w:val="20"/>
        </w:rPr>
        <w:t xml:space="preserve"> arbeid</w:t>
      </w:r>
      <w:r>
        <w:rPr>
          <w:rFonts w:ascii="Verdana" w:hAnsi="Verdana"/>
          <w:sz w:val="20"/>
          <w:szCs w:val="20"/>
        </w:rPr>
        <w:t>et</w:t>
      </w:r>
      <w:r w:rsidRPr="00EF1A39">
        <w:rPr>
          <w:rFonts w:ascii="Verdana" w:hAnsi="Verdana"/>
          <w:sz w:val="20"/>
          <w:szCs w:val="20"/>
        </w:rPr>
        <w:t xml:space="preserve"> i Nordsjøkommisjonen i 201</w:t>
      </w:r>
      <w:r>
        <w:rPr>
          <w:rFonts w:ascii="Verdana" w:hAnsi="Verdana"/>
          <w:sz w:val="20"/>
          <w:szCs w:val="20"/>
        </w:rPr>
        <w:t>7 til orientering.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</w:p>
    <w:p w:rsidR="009A202F" w:rsidRPr="009A202F" w:rsidRDefault="00E21023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 0</w:t>
      </w:r>
      <w:r w:rsidR="009A202F" w:rsidRPr="009A202F">
        <w:rPr>
          <w:rFonts w:ascii="Verdana" w:hAnsi="Verdana"/>
          <w:b/>
          <w:sz w:val="20"/>
          <w:szCs w:val="20"/>
        </w:rPr>
        <w:t>8/2018</w:t>
      </w:r>
      <w:r w:rsidR="009A202F" w:rsidRPr="009A202F">
        <w:rPr>
          <w:rFonts w:ascii="Verdana" w:hAnsi="Verdana"/>
          <w:b/>
          <w:sz w:val="20"/>
          <w:szCs w:val="20"/>
        </w:rPr>
        <w:tab/>
        <w:t>Nordsjøkommisjonen – Etablering av permanent sekretariat på Vestlandet</w:t>
      </w:r>
    </w:p>
    <w:p w:rsidR="009A202F" w:rsidRPr="00E21023" w:rsidRDefault="009A202F" w:rsidP="009A202F">
      <w:pPr>
        <w:rPr>
          <w:rFonts w:ascii="Verdana" w:hAnsi="Verdana"/>
          <w:sz w:val="20"/>
          <w:szCs w:val="20"/>
          <w:u w:val="single"/>
        </w:rPr>
      </w:pPr>
      <w:r w:rsidRPr="00E21023">
        <w:rPr>
          <w:rFonts w:ascii="Verdana" w:hAnsi="Verdana"/>
          <w:sz w:val="20"/>
          <w:szCs w:val="20"/>
          <w:u w:val="single"/>
        </w:rPr>
        <w:t>Vedtak:</w:t>
      </w:r>
    </w:p>
    <w:p w:rsidR="00990776" w:rsidRPr="00632902" w:rsidRDefault="00990776" w:rsidP="00990776">
      <w:pPr>
        <w:rPr>
          <w:rFonts w:ascii="Verdana" w:hAnsi="Verdana"/>
          <w:sz w:val="20"/>
          <w:szCs w:val="20"/>
        </w:rPr>
      </w:pPr>
      <w:r w:rsidRPr="00632902">
        <w:rPr>
          <w:rFonts w:ascii="Verdana" w:hAnsi="Verdana"/>
          <w:sz w:val="20"/>
          <w:szCs w:val="20"/>
        </w:rPr>
        <w:t xml:space="preserve">Vestlandsrådet </w:t>
      </w:r>
      <w:proofErr w:type="spellStart"/>
      <w:r w:rsidRPr="00632902">
        <w:rPr>
          <w:rFonts w:ascii="Verdana" w:hAnsi="Verdana"/>
          <w:sz w:val="20"/>
          <w:szCs w:val="20"/>
        </w:rPr>
        <w:t>trekkjer</w:t>
      </w:r>
      <w:proofErr w:type="spellEnd"/>
      <w:r w:rsidRPr="00632902">
        <w:rPr>
          <w:rFonts w:ascii="Verdana" w:hAnsi="Verdana"/>
          <w:sz w:val="20"/>
          <w:szCs w:val="20"/>
        </w:rPr>
        <w:t xml:space="preserve"> den </w:t>
      </w:r>
      <w:proofErr w:type="spellStart"/>
      <w:r w:rsidRPr="00632902">
        <w:rPr>
          <w:rFonts w:ascii="Verdana" w:hAnsi="Verdana"/>
          <w:sz w:val="20"/>
          <w:szCs w:val="20"/>
        </w:rPr>
        <w:t>ikkje-bindande</w:t>
      </w:r>
      <w:proofErr w:type="spellEnd"/>
      <w:r w:rsidRPr="00632902">
        <w:rPr>
          <w:rFonts w:ascii="Verdana" w:hAnsi="Verdana"/>
          <w:sz w:val="20"/>
          <w:szCs w:val="20"/>
        </w:rPr>
        <w:t xml:space="preserve"> søknaden om å </w:t>
      </w:r>
      <w:proofErr w:type="spellStart"/>
      <w:r w:rsidRPr="00632902">
        <w:rPr>
          <w:rFonts w:ascii="Verdana" w:hAnsi="Verdana"/>
          <w:sz w:val="20"/>
          <w:szCs w:val="20"/>
        </w:rPr>
        <w:t>vere</w:t>
      </w:r>
      <w:proofErr w:type="spellEnd"/>
      <w:r w:rsidRPr="00632902">
        <w:rPr>
          <w:rFonts w:ascii="Verdana" w:hAnsi="Verdana"/>
          <w:sz w:val="20"/>
          <w:szCs w:val="20"/>
        </w:rPr>
        <w:t xml:space="preserve"> vertskap for </w:t>
      </w:r>
      <w:proofErr w:type="spellStart"/>
      <w:r w:rsidRPr="00632902">
        <w:rPr>
          <w:rFonts w:ascii="Verdana" w:hAnsi="Verdana"/>
          <w:sz w:val="20"/>
          <w:szCs w:val="20"/>
        </w:rPr>
        <w:t>eit</w:t>
      </w:r>
      <w:proofErr w:type="spellEnd"/>
      <w:r w:rsidRPr="00632902">
        <w:rPr>
          <w:rFonts w:ascii="Verdana" w:hAnsi="Verdana"/>
          <w:sz w:val="20"/>
          <w:szCs w:val="20"/>
        </w:rPr>
        <w:t xml:space="preserve"> permanent sekretariat i Nordsjøkommisjonen då det </w:t>
      </w:r>
      <w:proofErr w:type="spellStart"/>
      <w:r w:rsidRPr="00632902">
        <w:rPr>
          <w:rFonts w:ascii="Verdana" w:hAnsi="Verdana"/>
          <w:sz w:val="20"/>
          <w:szCs w:val="20"/>
        </w:rPr>
        <w:t>ikkje</w:t>
      </w:r>
      <w:proofErr w:type="spellEnd"/>
      <w:r w:rsidRPr="00632902">
        <w:rPr>
          <w:rFonts w:ascii="Verdana" w:hAnsi="Verdana"/>
          <w:sz w:val="20"/>
          <w:szCs w:val="20"/>
        </w:rPr>
        <w:t xml:space="preserve"> er </w:t>
      </w:r>
      <w:proofErr w:type="spellStart"/>
      <w:r w:rsidRPr="00632902">
        <w:rPr>
          <w:rFonts w:ascii="Verdana" w:hAnsi="Verdana"/>
          <w:sz w:val="20"/>
          <w:szCs w:val="20"/>
        </w:rPr>
        <w:t>tilslutnad</w:t>
      </w:r>
      <w:proofErr w:type="spellEnd"/>
      <w:r w:rsidRPr="00632902">
        <w:rPr>
          <w:rFonts w:ascii="Verdana" w:hAnsi="Verdana"/>
          <w:sz w:val="20"/>
          <w:szCs w:val="20"/>
        </w:rPr>
        <w:t xml:space="preserve"> </w:t>
      </w:r>
      <w:proofErr w:type="spellStart"/>
      <w:r w:rsidRPr="00632902">
        <w:rPr>
          <w:rFonts w:ascii="Verdana" w:hAnsi="Verdana"/>
          <w:sz w:val="20"/>
          <w:szCs w:val="20"/>
        </w:rPr>
        <w:t>frå</w:t>
      </w:r>
      <w:proofErr w:type="spellEnd"/>
      <w:r w:rsidRPr="00632902">
        <w:rPr>
          <w:rFonts w:ascii="Verdana" w:hAnsi="Verdana"/>
          <w:sz w:val="20"/>
          <w:szCs w:val="20"/>
        </w:rPr>
        <w:t xml:space="preserve"> alle </w:t>
      </w:r>
      <w:proofErr w:type="spellStart"/>
      <w:r w:rsidRPr="00632902">
        <w:rPr>
          <w:rFonts w:ascii="Verdana" w:hAnsi="Verdana"/>
          <w:sz w:val="20"/>
          <w:szCs w:val="20"/>
        </w:rPr>
        <w:t>dei</w:t>
      </w:r>
      <w:proofErr w:type="spellEnd"/>
      <w:r w:rsidRPr="00632902">
        <w:rPr>
          <w:rFonts w:ascii="Verdana" w:hAnsi="Verdana"/>
          <w:sz w:val="20"/>
          <w:szCs w:val="20"/>
        </w:rPr>
        <w:t xml:space="preserve"> norske medlemsfylka om å </w:t>
      </w:r>
      <w:proofErr w:type="spellStart"/>
      <w:r w:rsidRPr="00632902">
        <w:rPr>
          <w:rFonts w:ascii="Verdana" w:hAnsi="Verdana"/>
          <w:sz w:val="20"/>
          <w:szCs w:val="20"/>
        </w:rPr>
        <w:t>medverke</w:t>
      </w:r>
      <w:proofErr w:type="spellEnd"/>
      <w:r w:rsidRPr="00632902">
        <w:rPr>
          <w:rFonts w:ascii="Verdana" w:hAnsi="Verdana"/>
          <w:sz w:val="20"/>
          <w:szCs w:val="20"/>
        </w:rPr>
        <w:t xml:space="preserve"> i </w:t>
      </w:r>
      <w:proofErr w:type="spellStart"/>
      <w:r w:rsidRPr="00632902">
        <w:rPr>
          <w:rFonts w:ascii="Verdana" w:hAnsi="Verdana"/>
          <w:sz w:val="20"/>
          <w:szCs w:val="20"/>
        </w:rPr>
        <w:t>eit</w:t>
      </w:r>
      <w:proofErr w:type="spellEnd"/>
      <w:r w:rsidRPr="00632902">
        <w:rPr>
          <w:rFonts w:ascii="Verdana" w:hAnsi="Verdana"/>
          <w:sz w:val="20"/>
          <w:szCs w:val="20"/>
        </w:rPr>
        <w:t xml:space="preserve"> spleiselag på finansieringssida. </w:t>
      </w: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</w:p>
    <w:p w:rsidR="009A202F" w:rsidRPr="009A202F" w:rsidRDefault="00E21023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VR 0</w:t>
      </w:r>
      <w:r w:rsidR="009A202F" w:rsidRPr="009A202F">
        <w:rPr>
          <w:rFonts w:ascii="Verdana" w:hAnsi="Verdana"/>
          <w:b/>
          <w:sz w:val="20"/>
          <w:szCs w:val="20"/>
        </w:rPr>
        <w:t>9/2018</w:t>
      </w:r>
      <w:r w:rsidR="009A202F" w:rsidRPr="009A202F">
        <w:rPr>
          <w:rFonts w:ascii="Verdana" w:hAnsi="Verdana"/>
          <w:b/>
          <w:sz w:val="20"/>
          <w:szCs w:val="20"/>
        </w:rPr>
        <w:tab/>
        <w:t>Handlingsplan for Vestlandsrådet sitt arbeid i Nordsjøkommisjonen 2018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  <w:u w:val="single"/>
        </w:rPr>
      </w:pPr>
      <w:r w:rsidRPr="009A202F">
        <w:rPr>
          <w:rFonts w:ascii="Verdana" w:hAnsi="Verdana"/>
          <w:sz w:val="20"/>
          <w:szCs w:val="20"/>
          <w:u w:val="single"/>
        </w:rPr>
        <w:t>Vedtak:</w:t>
      </w:r>
    </w:p>
    <w:p w:rsidR="00990776" w:rsidRDefault="00990776" w:rsidP="00990776">
      <w:pPr>
        <w:rPr>
          <w:rFonts w:ascii="Verdana" w:hAnsi="Verdana"/>
          <w:sz w:val="20"/>
          <w:szCs w:val="20"/>
        </w:rPr>
      </w:pPr>
      <w:r w:rsidRPr="005217BC">
        <w:rPr>
          <w:rFonts w:ascii="Verdana" w:hAnsi="Verdana"/>
          <w:sz w:val="20"/>
          <w:szCs w:val="20"/>
        </w:rPr>
        <w:t>Vestlandsrådet godkjenner handlingsplanen for Vestlandsrådet sitt arbeid i Nordsjøkommisjonen i 2018 slik det er lagt fram.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</w:p>
    <w:p w:rsidR="009A202F" w:rsidRPr="009A202F" w:rsidRDefault="00E21023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VR </w:t>
      </w:r>
      <w:r w:rsidR="009A202F" w:rsidRPr="009A202F">
        <w:rPr>
          <w:rFonts w:ascii="Verdana" w:hAnsi="Verdana"/>
          <w:b/>
          <w:sz w:val="20"/>
          <w:szCs w:val="20"/>
        </w:rPr>
        <w:t>10/2018</w:t>
      </w:r>
      <w:r w:rsidR="009A202F" w:rsidRPr="009A202F">
        <w:rPr>
          <w:rFonts w:ascii="Verdana" w:hAnsi="Verdana"/>
          <w:b/>
          <w:sz w:val="20"/>
          <w:szCs w:val="20"/>
        </w:rPr>
        <w:tab/>
        <w:t>Hydrogenstrategi 2018</w:t>
      </w:r>
    </w:p>
    <w:p w:rsidR="009A202F" w:rsidRPr="00E21023" w:rsidRDefault="009A202F" w:rsidP="009A202F">
      <w:pPr>
        <w:ind w:left="1410" w:hanging="1410"/>
        <w:rPr>
          <w:rFonts w:ascii="Verdana" w:hAnsi="Verdana"/>
          <w:sz w:val="20"/>
          <w:szCs w:val="20"/>
          <w:u w:val="single"/>
        </w:rPr>
      </w:pPr>
      <w:r w:rsidRPr="00E21023">
        <w:rPr>
          <w:rFonts w:ascii="Verdana" w:hAnsi="Verdana"/>
          <w:sz w:val="20"/>
          <w:szCs w:val="20"/>
          <w:u w:val="single"/>
        </w:rPr>
        <w:t>Vedtak:</w:t>
      </w:r>
    </w:p>
    <w:p w:rsidR="00765071" w:rsidRPr="001365C0" w:rsidRDefault="00765071" w:rsidP="00765071">
      <w:pPr>
        <w:spacing w:after="0"/>
        <w:rPr>
          <w:rFonts w:ascii="Verdana" w:eastAsia="Calibri" w:hAnsi="Verdana" w:cs="Times New Roman"/>
          <w:color w:val="262626"/>
          <w:sz w:val="20"/>
          <w:szCs w:val="20"/>
        </w:rPr>
      </w:pPr>
    </w:p>
    <w:p w:rsidR="00765071" w:rsidRPr="001365C0" w:rsidRDefault="00765071" w:rsidP="00765071">
      <w:pPr>
        <w:pStyle w:val="Listeavsnitt"/>
        <w:numPr>
          <w:ilvl w:val="0"/>
          <w:numId w:val="5"/>
        </w:numPr>
        <w:spacing w:after="0" w:line="252" w:lineRule="auto"/>
        <w:contextualSpacing w:val="0"/>
        <w:rPr>
          <w:rFonts w:ascii="Verdana" w:hAnsi="Verdana"/>
          <w:color w:val="262626"/>
          <w:sz w:val="20"/>
          <w:szCs w:val="20"/>
        </w:rPr>
      </w:pPr>
      <w:proofErr w:type="spellStart"/>
      <w:r w:rsidRPr="001365C0">
        <w:rPr>
          <w:rFonts w:ascii="Verdana" w:hAnsi="Verdana"/>
          <w:color w:val="262626"/>
          <w:sz w:val="20"/>
          <w:szCs w:val="20"/>
        </w:rPr>
        <w:t>Fylkeskommunane</w:t>
      </w:r>
      <w:proofErr w:type="spellEnd"/>
      <w:r w:rsidRPr="001365C0">
        <w:rPr>
          <w:rFonts w:ascii="Verdana" w:hAnsi="Verdana"/>
          <w:color w:val="262626"/>
          <w:sz w:val="20"/>
          <w:szCs w:val="20"/>
        </w:rPr>
        <w:t xml:space="preserve"> på Vestlandet </w:t>
      </w:r>
      <w:proofErr w:type="spellStart"/>
      <w:r w:rsidRPr="001365C0">
        <w:rPr>
          <w:rFonts w:ascii="Verdana" w:hAnsi="Verdana"/>
          <w:color w:val="262626"/>
          <w:sz w:val="20"/>
          <w:szCs w:val="20"/>
        </w:rPr>
        <w:t>set</w:t>
      </w:r>
      <w:proofErr w:type="spellEnd"/>
      <w:r w:rsidRPr="001365C0">
        <w:rPr>
          <w:rFonts w:ascii="Verdana" w:hAnsi="Verdana"/>
          <w:color w:val="262626"/>
          <w:sz w:val="20"/>
          <w:szCs w:val="20"/>
        </w:rPr>
        <w:t xml:space="preserve"> i gong </w:t>
      </w:r>
      <w:proofErr w:type="spellStart"/>
      <w:r w:rsidRPr="001365C0">
        <w:rPr>
          <w:rFonts w:ascii="Verdana" w:hAnsi="Verdana"/>
          <w:color w:val="262626"/>
          <w:sz w:val="20"/>
          <w:szCs w:val="20"/>
        </w:rPr>
        <w:t>ein</w:t>
      </w:r>
      <w:proofErr w:type="spellEnd"/>
      <w:r w:rsidRPr="001365C0">
        <w:rPr>
          <w:rFonts w:ascii="Verdana" w:hAnsi="Verdana"/>
          <w:color w:val="262626"/>
          <w:sz w:val="20"/>
          <w:szCs w:val="20"/>
        </w:rPr>
        <w:t xml:space="preserve"> felles strategiprosess for hydrogen, slik det er gjort greie for i vedlagte prosjektplan</w:t>
      </w:r>
    </w:p>
    <w:p w:rsidR="00765071" w:rsidRPr="001365C0" w:rsidRDefault="00765071" w:rsidP="00765071">
      <w:pPr>
        <w:pStyle w:val="Listeavsnitt"/>
        <w:numPr>
          <w:ilvl w:val="0"/>
          <w:numId w:val="5"/>
        </w:numPr>
        <w:spacing w:after="0" w:line="252" w:lineRule="auto"/>
        <w:contextualSpacing w:val="0"/>
        <w:rPr>
          <w:rFonts w:ascii="Verdana" w:hAnsi="Verdana"/>
          <w:color w:val="262626"/>
          <w:sz w:val="20"/>
          <w:szCs w:val="20"/>
        </w:rPr>
      </w:pPr>
      <w:r w:rsidRPr="001365C0">
        <w:rPr>
          <w:rFonts w:ascii="Verdana" w:hAnsi="Verdana"/>
          <w:color w:val="262626"/>
          <w:sz w:val="20"/>
          <w:szCs w:val="20"/>
        </w:rPr>
        <w:t xml:space="preserve">Prosjektleder søker de andre </w:t>
      </w:r>
      <w:proofErr w:type="spellStart"/>
      <w:r w:rsidRPr="001365C0">
        <w:rPr>
          <w:rFonts w:ascii="Verdana" w:hAnsi="Verdana"/>
          <w:color w:val="262626"/>
          <w:sz w:val="20"/>
          <w:szCs w:val="20"/>
        </w:rPr>
        <w:t>fylkeskommunane</w:t>
      </w:r>
      <w:proofErr w:type="spellEnd"/>
      <w:r w:rsidRPr="001365C0">
        <w:rPr>
          <w:rFonts w:ascii="Verdana" w:hAnsi="Verdana"/>
          <w:color w:val="262626"/>
          <w:sz w:val="20"/>
          <w:szCs w:val="20"/>
        </w:rPr>
        <w:t xml:space="preserve"> på Vestlandet om </w:t>
      </w:r>
      <w:proofErr w:type="spellStart"/>
      <w:r w:rsidRPr="001365C0">
        <w:rPr>
          <w:rFonts w:ascii="Verdana" w:hAnsi="Verdana"/>
          <w:color w:val="262626"/>
          <w:sz w:val="20"/>
          <w:szCs w:val="20"/>
        </w:rPr>
        <w:t>midlar</w:t>
      </w:r>
      <w:proofErr w:type="spellEnd"/>
      <w:r w:rsidRPr="001365C0">
        <w:rPr>
          <w:rFonts w:ascii="Verdana" w:hAnsi="Verdana"/>
          <w:color w:val="262626"/>
          <w:sz w:val="20"/>
          <w:szCs w:val="20"/>
        </w:rPr>
        <w:t xml:space="preserve"> til dette arbeidet i 2018, slik det går fram av finansieringsplanen</w:t>
      </w:r>
    </w:p>
    <w:p w:rsidR="00765071" w:rsidRPr="001365C0" w:rsidRDefault="00765071" w:rsidP="00765071">
      <w:pPr>
        <w:spacing w:after="0"/>
        <w:rPr>
          <w:rFonts w:ascii="Verdana" w:eastAsia="Calibri" w:hAnsi="Verdana" w:cs="Times New Roman"/>
          <w:color w:val="262626"/>
          <w:sz w:val="20"/>
          <w:szCs w:val="20"/>
        </w:rPr>
      </w:pPr>
    </w:p>
    <w:p w:rsidR="009A202F" w:rsidRPr="009A202F" w:rsidRDefault="009A202F" w:rsidP="009A202F">
      <w:pPr>
        <w:ind w:left="1410" w:hanging="1410"/>
        <w:rPr>
          <w:rFonts w:ascii="Verdana" w:hAnsi="Verdana"/>
          <w:b/>
          <w:sz w:val="20"/>
          <w:szCs w:val="20"/>
        </w:rPr>
      </w:pPr>
    </w:p>
    <w:p w:rsidR="009A202F" w:rsidRPr="009A202F" w:rsidRDefault="00765071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VR </w:t>
      </w:r>
      <w:r w:rsidR="009A202F" w:rsidRPr="009A202F">
        <w:rPr>
          <w:rFonts w:ascii="Verdana" w:hAnsi="Verdana"/>
          <w:b/>
          <w:sz w:val="20"/>
          <w:szCs w:val="20"/>
        </w:rPr>
        <w:t>11/2018</w:t>
      </w:r>
      <w:r w:rsidR="009A202F" w:rsidRPr="009A202F">
        <w:rPr>
          <w:rFonts w:ascii="Verdana" w:hAnsi="Verdana"/>
          <w:b/>
          <w:sz w:val="20"/>
          <w:szCs w:val="20"/>
        </w:rPr>
        <w:tab/>
        <w:t xml:space="preserve">Rammevilkår for drift og fornying av fylkesvegferjeflåten. Møreforskning sitt utgreiingsarbeid og Vestlandsrådet sin </w:t>
      </w:r>
      <w:proofErr w:type="spellStart"/>
      <w:r w:rsidR="009A202F" w:rsidRPr="009A202F">
        <w:rPr>
          <w:rFonts w:ascii="Verdana" w:hAnsi="Verdana"/>
          <w:b/>
          <w:sz w:val="20"/>
          <w:szCs w:val="20"/>
        </w:rPr>
        <w:t>vidare</w:t>
      </w:r>
      <w:proofErr w:type="spellEnd"/>
      <w:r w:rsidR="009A202F" w:rsidRPr="009A202F">
        <w:rPr>
          <w:rFonts w:ascii="Verdana" w:hAnsi="Verdana"/>
          <w:b/>
          <w:sz w:val="20"/>
          <w:szCs w:val="20"/>
        </w:rPr>
        <w:t xml:space="preserve"> strategi.</w:t>
      </w: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Saka vart behandla direkte etter </w:t>
      </w:r>
      <w:proofErr w:type="spellStart"/>
      <w:r w:rsidRPr="009A202F">
        <w:rPr>
          <w:rFonts w:ascii="Verdana" w:hAnsi="Verdana"/>
          <w:sz w:val="20"/>
          <w:szCs w:val="20"/>
        </w:rPr>
        <w:t>føredraget</w:t>
      </w:r>
      <w:proofErr w:type="spellEnd"/>
      <w:r w:rsidRPr="009A202F">
        <w:rPr>
          <w:rFonts w:ascii="Verdana" w:hAnsi="Verdana"/>
          <w:sz w:val="20"/>
          <w:szCs w:val="20"/>
        </w:rPr>
        <w:t xml:space="preserve">/orienteringa </w:t>
      </w:r>
      <w:proofErr w:type="spellStart"/>
      <w:r w:rsidRPr="009A202F">
        <w:rPr>
          <w:rFonts w:ascii="Verdana" w:hAnsi="Verdana"/>
          <w:sz w:val="20"/>
          <w:szCs w:val="20"/>
        </w:rPr>
        <w:t>frå</w:t>
      </w:r>
      <w:proofErr w:type="spellEnd"/>
      <w:r w:rsidRPr="009A202F">
        <w:rPr>
          <w:rFonts w:ascii="Verdana" w:hAnsi="Verdana"/>
          <w:sz w:val="20"/>
          <w:szCs w:val="20"/>
        </w:rPr>
        <w:t xml:space="preserve"> Møreforskning.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  <w:u w:val="single"/>
        </w:rPr>
      </w:pPr>
      <w:r w:rsidRPr="009A202F">
        <w:rPr>
          <w:rFonts w:ascii="Verdana" w:hAnsi="Verdana"/>
          <w:sz w:val="20"/>
          <w:szCs w:val="20"/>
          <w:u w:val="single"/>
        </w:rPr>
        <w:t>Vedtak:</w:t>
      </w:r>
    </w:p>
    <w:p w:rsidR="0069374B" w:rsidRDefault="0069374B" w:rsidP="0069374B"/>
    <w:p w:rsidR="0069374B" w:rsidRDefault="0069374B" w:rsidP="0069374B">
      <w:pPr>
        <w:pStyle w:val="Listeavsnitt"/>
        <w:numPr>
          <w:ilvl w:val="0"/>
          <w:numId w:val="7"/>
        </w:numPr>
      </w:pPr>
      <w:r w:rsidRPr="0069374B">
        <w:rPr>
          <w:rFonts w:ascii="Verdana" w:eastAsia="Verdana" w:hAnsi="Verdana" w:cs="Verdana"/>
          <w:sz w:val="20"/>
        </w:rPr>
        <w:lastRenderedPageBreak/>
        <w:t xml:space="preserve">Vestlandsrådet tek fylkesrådmannen si orientering om utgreiingsarbeidet som Møreforsking </w:t>
      </w:r>
      <w:proofErr w:type="spellStart"/>
      <w:r w:rsidRPr="0069374B">
        <w:rPr>
          <w:rFonts w:ascii="Verdana" w:eastAsia="Verdana" w:hAnsi="Verdana" w:cs="Verdana"/>
          <w:sz w:val="20"/>
        </w:rPr>
        <w:t>no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har gjennomført til </w:t>
      </w:r>
      <w:proofErr w:type="spellStart"/>
      <w:r w:rsidRPr="0069374B">
        <w:rPr>
          <w:rFonts w:ascii="Verdana" w:eastAsia="Verdana" w:hAnsi="Verdana" w:cs="Verdana"/>
          <w:sz w:val="20"/>
        </w:rPr>
        <w:t>vitande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. </w:t>
      </w:r>
    </w:p>
    <w:p w:rsidR="0069374B" w:rsidRDefault="0069374B" w:rsidP="0069374B">
      <w:pPr>
        <w:ind w:firstLine="72"/>
      </w:pPr>
    </w:p>
    <w:p w:rsidR="0069374B" w:rsidRDefault="0069374B" w:rsidP="0069374B">
      <w:pPr>
        <w:pStyle w:val="Listeavsnitt"/>
        <w:numPr>
          <w:ilvl w:val="0"/>
          <w:numId w:val="7"/>
        </w:numPr>
      </w:pPr>
      <w:r w:rsidRPr="0069374B">
        <w:rPr>
          <w:rFonts w:ascii="Verdana" w:eastAsia="Verdana" w:hAnsi="Verdana" w:cs="Verdana"/>
          <w:sz w:val="20"/>
        </w:rPr>
        <w:t xml:space="preserve">Vestlandsrådet inviterer Stortinget sin transport- og kommunikasjonskomité, </w:t>
      </w:r>
      <w:proofErr w:type="spellStart"/>
      <w:r w:rsidRPr="0069374B">
        <w:rPr>
          <w:rFonts w:ascii="Verdana" w:eastAsia="Verdana" w:hAnsi="Verdana" w:cs="Verdana"/>
          <w:sz w:val="20"/>
        </w:rPr>
        <w:t>stortingsrepresentantane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</w:t>
      </w:r>
      <w:proofErr w:type="spellStart"/>
      <w:r w:rsidRPr="0069374B">
        <w:rPr>
          <w:rFonts w:ascii="Verdana" w:eastAsia="Verdana" w:hAnsi="Verdana" w:cs="Verdana"/>
          <w:sz w:val="20"/>
        </w:rPr>
        <w:t>frå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</w:t>
      </w:r>
      <w:proofErr w:type="spellStart"/>
      <w:r w:rsidRPr="0069374B">
        <w:rPr>
          <w:rFonts w:ascii="Verdana" w:eastAsia="Verdana" w:hAnsi="Verdana" w:cs="Verdana"/>
          <w:sz w:val="20"/>
        </w:rPr>
        <w:t>dei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fire vestlandsfylka samt sentrale </w:t>
      </w:r>
      <w:proofErr w:type="spellStart"/>
      <w:r w:rsidRPr="0069374B">
        <w:rPr>
          <w:rFonts w:ascii="Verdana" w:eastAsia="Verdana" w:hAnsi="Verdana" w:cs="Verdana"/>
          <w:sz w:val="20"/>
        </w:rPr>
        <w:t>representantar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</w:t>
      </w:r>
      <w:proofErr w:type="spellStart"/>
      <w:r w:rsidRPr="0069374B">
        <w:rPr>
          <w:rFonts w:ascii="Verdana" w:eastAsia="Verdana" w:hAnsi="Verdana" w:cs="Verdana"/>
          <w:sz w:val="20"/>
        </w:rPr>
        <w:t>frå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</w:t>
      </w:r>
      <w:proofErr w:type="spellStart"/>
      <w:r w:rsidRPr="0069374B">
        <w:rPr>
          <w:rFonts w:ascii="Verdana" w:eastAsia="Verdana" w:hAnsi="Verdana" w:cs="Verdana"/>
          <w:sz w:val="20"/>
        </w:rPr>
        <w:t>samferdsledepartementet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til </w:t>
      </w:r>
      <w:proofErr w:type="spellStart"/>
      <w:r w:rsidRPr="0069374B">
        <w:rPr>
          <w:rFonts w:ascii="Verdana" w:eastAsia="Verdana" w:hAnsi="Verdana" w:cs="Verdana"/>
          <w:sz w:val="20"/>
        </w:rPr>
        <w:t>eit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</w:t>
      </w:r>
      <w:proofErr w:type="spellStart"/>
      <w:r w:rsidRPr="0069374B">
        <w:rPr>
          <w:rFonts w:ascii="Verdana" w:eastAsia="Verdana" w:hAnsi="Verdana" w:cs="Verdana"/>
          <w:sz w:val="20"/>
        </w:rPr>
        <w:t>frukostmøte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i Oslo i veke 19 for gjennomgang og felles presentasjon av </w:t>
      </w:r>
      <w:proofErr w:type="spellStart"/>
      <w:r w:rsidRPr="0069374B">
        <w:rPr>
          <w:rFonts w:ascii="Verdana" w:eastAsia="Verdana" w:hAnsi="Verdana" w:cs="Verdana"/>
          <w:sz w:val="20"/>
        </w:rPr>
        <w:t>utfordringane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som ligg i framtidige </w:t>
      </w:r>
      <w:proofErr w:type="spellStart"/>
      <w:r w:rsidRPr="0069374B">
        <w:rPr>
          <w:rFonts w:ascii="Verdana" w:eastAsia="Verdana" w:hAnsi="Verdana" w:cs="Verdana"/>
          <w:sz w:val="20"/>
        </w:rPr>
        <w:t>kostnadar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knytt til fylkesvegferjedrifta. </w:t>
      </w:r>
    </w:p>
    <w:p w:rsidR="0069374B" w:rsidRDefault="0069374B" w:rsidP="0069374B">
      <w:pPr>
        <w:ind w:firstLine="72"/>
      </w:pPr>
    </w:p>
    <w:p w:rsidR="0069374B" w:rsidRDefault="0069374B" w:rsidP="0069374B">
      <w:pPr>
        <w:pStyle w:val="Listeavsnitt"/>
        <w:numPr>
          <w:ilvl w:val="0"/>
          <w:numId w:val="7"/>
        </w:numPr>
      </w:pPr>
      <w:r w:rsidRPr="0069374B">
        <w:rPr>
          <w:rFonts w:ascii="Verdana" w:eastAsia="Verdana" w:hAnsi="Verdana" w:cs="Verdana"/>
          <w:sz w:val="20"/>
        </w:rPr>
        <w:t xml:space="preserve">Vestlandsrådet melder seg på </w:t>
      </w:r>
      <w:proofErr w:type="spellStart"/>
      <w:r w:rsidRPr="0069374B">
        <w:rPr>
          <w:rFonts w:ascii="Verdana" w:eastAsia="Verdana" w:hAnsi="Verdana" w:cs="Verdana"/>
          <w:sz w:val="20"/>
        </w:rPr>
        <w:t>komitéhøyringa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for kommuneproposisjonen 2019 for å ta opp situasjonen på ferjesektoren i fellesskap, under dette utforminga av ferjenøkkelen og for å sikre, og eventuelt </w:t>
      </w:r>
      <w:proofErr w:type="spellStart"/>
      <w:r w:rsidRPr="0069374B">
        <w:rPr>
          <w:rFonts w:ascii="Verdana" w:eastAsia="Verdana" w:hAnsi="Verdana" w:cs="Verdana"/>
          <w:sz w:val="20"/>
        </w:rPr>
        <w:t>auke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opp, </w:t>
      </w:r>
      <w:proofErr w:type="spellStart"/>
      <w:r w:rsidRPr="0069374B">
        <w:rPr>
          <w:rFonts w:ascii="Verdana" w:eastAsia="Verdana" w:hAnsi="Verdana" w:cs="Verdana"/>
          <w:sz w:val="20"/>
        </w:rPr>
        <w:t>midlane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som vart </w:t>
      </w:r>
      <w:proofErr w:type="spellStart"/>
      <w:r w:rsidRPr="0069374B">
        <w:rPr>
          <w:rFonts w:ascii="Verdana" w:eastAsia="Verdana" w:hAnsi="Verdana" w:cs="Verdana"/>
          <w:sz w:val="20"/>
        </w:rPr>
        <w:t>gjevne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med </w:t>
      </w:r>
      <w:proofErr w:type="spellStart"/>
      <w:r w:rsidRPr="0069374B">
        <w:rPr>
          <w:rFonts w:ascii="Verdana" w:eastAsia="Verdana" w:hAnsi="Verdana" w:cs="Verdana"/>
          <w:sz w:val="20"/>
        </w:rPr>
        <w:t>særskild</w:t>
      </w:r>
      <w:proofErr w:type="spellEnd"/>
      <w:r w:rsidRPr="0069374B">
        <w:rPr>
          <w:rFonts w:ascii="Verdana" w:eastAsia="Verdana" w:hAnsi="Verdana" w:cs="Verdana"/>
          <w:sz w:val="20"/>
        </w:rPr>
        <w:t xml:space="preserve"> fordeling til ferjefylka. </w:t>
      </w:r>
    </w:p>
    <w:p w:rsidR="0069374B" w:rsidRDefault="0069374B" w:rsidP="0069374B">
      <w:pPr>
        <w:ind w:firstLine="144"/>
      </w:pPr>
    </w:p>
    <w:p w:rsidR="0069374B" w:rsidRDefault="0069374B" w:rsidP="0069374B">
      <w:pPr>
        <w:spacing w:after="0"/>
        <w:ind w:left="720"/>
      </w:pPr>
      <w:r>
        <w:rPr>
          <w:rFonts w:ascii="Verdana" w:eastAsia="Verdana" w:hAnsi="Verdana" w:cs="Verdana"/>
          <w:sz w:val="20"/>
        </w:rPr>
        <w:t xml:space="preserve"> </w:t>
      </w:r>
    </w:p>
    <w:p w:rsidR="009A202F" w:rsidRPr="009A202F" w:rsidRDefault="009A202F" w:rsidP="009A202F">
      <w:pPr>
        <w:ind w:left="1410" w:hanging="1410"/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>Merknad:</w:t>
      </w:r>
      <w:r w:rsidRPr="009A202F">
        <w:rPr>
          <w:rFonts w:ascii="Verdana" w:hAnsi="Verdana"/>
          <w:sz w:val="20"/>
          <w:szCs w:val="20"/>
        </w:rPr>
        <w:tab/>
        <w:t xml:space="preserve">Sekretariatet arbeider </w:t>
      </w:r>
      <w:proofErr w:type="spellStart"/>
      <w:r w:rsidRPr="009A202F">
        <w:rPr>
          <w:rFonts w:ascii="Verdana" w:hAnsi="Verdana"/>
          <w:sz w:val="20"/>
          <w:szCs w:val="20"/>
        </w:rPr>
        <w:t>vidare</w:t>
      </w:r>
      <w:proofErr w:type="spellEnd"/>
      <w:r w:rsidRPr="009A202F">
        <w:rPr>
          <w:rFonts w:ascii="Verdana" w:hAnsi="Verdana"/>
          <w:sz w:val="20"/>
          <w:szCs w:val="20"/>
        </w:rPr>
        <w:t xml:space="preserve"> for å finne det beste tidspunkt for å gjennomføring av møte som omhandla i punkt 2.</w:t>
      </w:r>
    </w:p>
    <w:p w:rsidR="009A202F" w:rsidRPr="009A202F" w:rsidRDefault="009A202F" w:rsidP="009A202F">
      <w:pPr>
        <w:ind w:left="1410" w:hanging="1410"/>
        <w:rPr>
          <w:rFonts w:ascii="Verdana" w:hAnsi="Verdana"/>
          <w:b/>
          <w:sz w:val="20"/>
          <w:szCs w:val="20"/>
        </w:rPr>
      </w:pPr>
    </w:p>
    <w:p w:rsidR="009A202F" w:rsidRPr="009A202F" w:rsidRDefault="00765071" w:rsidP="009A202F">
      <w:pPr>
        <w:ind w:left="1410" w:hanging="141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VR </w:t>
      </w:r>
      <w:r w:rsidR="009A202F" w:rsidRPr="009A202F">
        <w:rPr>
          <w:rFonts w:ascii="Verdana" w:hAnsi="Verdana"/>
          <w:b/>
          <w:sz w:val="20"/>
          <w:szCs w:val="20"/>
        </w:rPr>
        <w:t>12/2018</w:t>
      </w:r>
      <w:r w:rsidR="009A202F" w:rsidRPr="009A202F">
        <w:rPr>
          <w:rFonts w:ascii="Verdana" w:hAnsi="Verdana"/>
          <w:b/>
          <w:sz w:val="20"/>
          <w:szCs w:val="20"/>
        </w:rPr>
        <w:tab/>
        <w:t>Eventuelt</w:t>
      </w: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Regionreformen – </w:t>
      </w:r>
      <w:proofErr w:type="spellStart"/>
      <w:r w:rsidRPr="009A202F">
        <w:rPr>
          <w:rFonts w:ascii="Verdana" w:hAnsi="Verdana"/>
          <w:sz w:val="20"/>
          <w:szCs w:val="20"/>
        </w:rPr>
        <w:t>Arbeidsutvalet</w:t>
      </w:r>
      <w:proofErr w:type="spellEnd"/>
      <w:r w:rsidRPr="009A202F">
        <w:rPr>
          <w:rFonts w:ascii="Verdana" w:hAnsi="Verdana"/>
          <w:sz w:val="20"/>
          <w:szCs w:val="20"/>
        </w:rPr>
        <w:t xml:space="preserve"> får fullmakt til å føl</w:t>
      </w:r>
      <w:r w:rsidR="00AD56D8">
        <w:rPr>
          <w:rFonts w:ascii="Verdana" w:hAnsi="Verdana"/>
          <w:sz w:val="20"/>
          <w:szCs w:val="20"/>
        </w:rPr>
        <w:t>g</w:t>
      </w:r>
      <w:r w:rsidRPr="009A202F">
        <w:rPr>
          <w:rFonts w:ascii="Verdana" w:hAnsi="Verdana"/>
          <w:sz w:val="20"/>
          <w:szCs w:val="20"/>
        </w:rPr>
        <w:t xml:space="preserve">e opp </w:t>
      </w:r>
      <w:proofErr w:type="spellStart"/>
      <w:r w:rsidRPr="009A202F">
        <w:rPr>
          <w:rFonts w:ascii="Verdana" w:hAnsi="Verdana"/>
          <w:sz w:val="20"/>
          <w:szCs w:val="20"/>
        </w:rPr>
        <w:t>Ekspertutvalets</w:t>
      </w:r>
      <w:proofErr w:type="spellEnd"/>
      <w:r w:rsidRPr="009A202F">
        <w:rPr>
          <w:rFonts w:ascii="Verdana" w:hAnsi="Verdana"/>
          <w:sz w:val="20"/>
          <w:szCs w:val="20"/>
        </w:rPr>
        <w:t xml:space="preserve"> framlegg til </w:t>
      </w:r>
      <w:proofErr w:type="spellStart"/>
      <w:r w:rsidRPr="009A202F">
        <w:rPr>
          <w:rFonts w:ascii="Verdana" w:hAnsi="Verdana"/>
          <w:sz w:val="20"/>
          <w:szCs w:val="20"/>
        </w:rPr>
        <w:t>oppgåver</w:t>
      </w:r>
      <w:proofErr w:type="spellEnd"/>
      <w:r w:rsidRPr="009A202F">
        <w:rPr>
          <w:rFonts w:ascii="Verdana" w:hAnsi="Verdana"/>
          <w:sz w:val="20"/>
          <w:szCs w:val="20"/>
        </w:rPr>
        <w:t xml:space="preserve"> i regionreformen. </w:t>
      </w:r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rPr>
          <w:rFonts w:ascii="Verdana" w:hAnsi="Verdana"/>
          <w:b/>
          <w:sz w:val="20"/>
          <w:szCs w:val="20"/>
          <w:u w:val="single"/>
        </w:rPr>
      </w:pPr>
      <w:r w:rsidRPr="009A202F">
        <w:rPr>
          <w:rFonts w:ascii="Verdana" w:hAnsi="Verdana"/>
          <w:b/>
          <w:sz w:val="20"/>
          <w:szCs w:val="20"/>
          <w:u w:val="single"/>
        </w:rPr>
        <w:t xml:space="preserve">Skriv og </w:t>
      </w:r>
      <w:proofErr w:type="spellStart"/>
      <w:r w:rsidRPr="009A202F">
        <w:rPr>
          <w:rFonts w:ascii="Verdana" w:hAnsi="Verdana"/>
          <w:b/>
          <w:sz w:val="20"/>
          <w:szCs w:val="20"/>
          <w:u w:val="single"/>
        </w:rPr>
        <w:t>meldingar</w:t>
      </w:r>
      <w:proofErr w:type="spellEnd"/>
    </w:p>
    <w:p w:rsidR="009A202F" w:rsidRPr="009A202F" w:rsidRDefault="009A202F" w:rsidP="009A202F">
      <w:pPr>
        <w:rPr>
          <w:rFonts w:ascii="Verdana" w:hAnsi="Verdana"/>
          <w:sz w:val="20"/>
          <w:szCs w:val="20"/>
        </w:rPr>
      </w:pPr>
      <w:r w:rsidRPr="009A202F">
        <w:rPr>
          <w:rFonts w:ascii="Verdana" w:hAnsi="Verdana"/>
          <w:sz w:val="20"/>
          <w:szCs w:val="20"/>
        </w:rPr>
        <w:t xml:space="preserve">Saka ga </w:t>
      </w:r>
      <w:proofErr w:type="spellStart"/>
      <w:r w:rsidRPr="009A202F">
        <w:rPr>
          <w:rFonts w:ascii="Verdana" w:hAnsi="Verdana"/>
          <w:sz w:val="20"/>
          <w:szCs w:val="20"/>
        </w:rPr>
        <w:t>ikkje</w:t>
      </w:r>
      <w:proofErr w:type="spellEnd"/>
      <w:r w:rsidRPr="009A202F">
        <w:rPr>
          <w:rFonts w:ascii="Verdana" w:hAnsi="Verdana"/>
          <w:sz w:val="20"/>
          <w:szCs w:val="20"/>
        </w:rPr>
        <w:t xml:space="preserve"> høve til vedtak</w:t>
      </w:r>
      <w:r w:rsidR="00C21F56">
        <w:rPr>
          <w:rFonts w:ascii="Verdana" w:hAnsi="Verdana"/>
          <w:sz w:val="20"/>
          <w:szCs w:val="20"/>
        </w:rPr>
        <w:t>.</w:t>
      </w:r>
    </w:p>
    <w:p w:rsidR="009A202F" w:rsidRPr="009A202F" w:rsidRDefault="009A202F" w:rsidP="009A202F">
      <w:pPr>
        <w:pStyle w:val="Default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pStyle w:val="Default"/>
        <w:rPr>
          <w:rFonts w:ascii="Verdana" w:hAnsi="Verdana"/>
          <w:sz w:val="20"/>
          <w:szCs w:val="20"/>
        </w:rPr>
      </w:pPr>
    </w:p>
    <w:p w:rsidR="009A202F" w:rsidRPr="009A202F" w:rsidRDefault="009A202F" w:rsidP="009A202F">
      <w:pPr>
        <w:pStyle w:val="Default"/>
        <w:rPr>
          <w:rFonts w:ascii="Verdana" w:hAnsi="Verdana"/>
          <w:sz w:val="20"/>
          <w:szCs w:val="20"/>
        </w:rPr>
      </w:pPr>
    </w:p>
    <w:sectPr w:rsidR="009A202F" w:rsidRPr="009A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1C3D"/>
    <w:multiLevelType w:val="hybridMultilevel"/>
    <w:tmpl w:val="327C1BB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4268"/>
    <w:multiLevelType w:val="hybridMultilevel"/>
    <w:tmpl w:val="EAD46DB8"/>
    <w:lvl w:ilvl="0" w:tplc="3900269E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5785"/>
    <w:multiLevelType w:val="hybridMultilevel"/>
    <w:tmpl w:val="A7A875FC"/>
    <w:lvl w:ilvl="0" w:tplc="5380B38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D0606"/>
    <w:multiLevelType w:val="hybridMultilevel"/>
    <w:tmpl w:val="02E2DE14"/>
    <w:lvl w:ilvl="0" w:tplc="8F4CC5C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5D257F"/>
    <w:multiLevelType w:val="hybridMultilevel"/>
    <w:tmpl w:val="76EA8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E7B88"/>
    <w:multiLevelType w:val="hybridMultilevel"/>
    <w:tmpl w:val="EB2C7D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622CD"/>
    <w:multiLevelType w:val="hybridMultilevel"/>
    <w:tmpl w:val="88C2FFB4"/>
    <w:lvl w:ilvl="0" w:tplc="5B5EAA20">
      <w:start w:val="4"/>
      <w:numFmt w:val="decimal"/>
      <w:lvlText w:val="%1."/>
      <w:lvlJc w:val="left"/>
      <w:pPr>
        <w:ind w:left="281"/>
      </w:pPr>
      <w:rPr>
        <w:rFonts w:ascii="Verdana" w:eastAsia="Verdana" w:hAnsi="Verdana" w:cs="Verdana"/>
        <w:b/>
        <w:bCs/>
        <w:i w:val="0"/>
        <w:strike w:val="0"/>
        <w:dstrike w:val="0"/>
        <w:color w:val="1F4E7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D64F42">
      <w:start w:val="1"/>
      <w:numFmt w:val="decimal"/>
      <w:lvlText w:val="%2."/>
      <w:lvlJc w:val="left"/>
      <w:pPr>
        <w:ind w:left="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F62A76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1A04AA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2C9884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EDA34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AC0BA8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323540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E8554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2F"/>
    <w:rsid w:val="002346F2"/>
    <w:rsid w:val="002668C9"/>
    <w:rsid w:val="002D6A86"/>
    <w:rsid w:val="004B026B"/>
    <w:rsid w:val="0060053E"/>
    <w:rsid w:val="00673A63"/>
    <w:rsid w:val="0069374B"/>
    <w:rsid w:val="00726CDA"/>
    <w:rsid w:val="00765071"/>
    <w:rsid w:val="00785BE8"/>
    <w:rsid w:val="00874D08"/>
    <w:rsid w:val="00990776"/>
    <w:rsid w:val="009A202F"/>
    <w:rsid w:val="00AC035F"/>
    <w:rsid w:val="00AD56D8"/>
    <w:rsid w:val="00B52BD2"/>
    <w:rsid w:val="00C21F56"/>
    <w:rsid w:val="00DB46FA"/>
    <w:rsid w:val="00E2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FCD7"/>
  <w15:chartTrackingRefBased/>
  <w15:docId w15:val="{FB10AE74-1D57-4D31-8194-C23895DD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20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A2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2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9A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AD7F0510</Template>
  <TotalTime>168</TotalTime>
  <Pages>6</Pages>
  <Words>1268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Møre og Romsdal Fylkeskommune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Lilleng</dc:creator>
  <cp:keywords/>
  <dc:description/>
  <cp:lastModifiedBy>Kari Lilleng</cp:lastModifiedBy>
  <cp:revision>16</cp:revision>
  <dcterms:created xsi:type="dcterms:W3CDTF">2018-02-16T12:30:00Z</dcterms:created>
  <dcterms:modified xsi:type="dcterms:W3CDTF">2018-02-23T08:25:00Z</dcterms:modified>
</cp:coreProperties>
</file>